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5E2C0" w14:textId="0B0BBEE2" w:rsidR="006076A3" w:rsidRDefault="006076A3" w:rsidP="006076A3">
      <w:pPr>
        <w:tabs>
          <w:tab w:val="left" w:pos="1803"/>
        </w:tabs>
        <w:spacing w:line="268" w:lineRule="exact"/>
        <w:ind w:left="295"/>
        <w:rPr>
          <w:lang w:val="sr-Cyrl-RS"/>
        </w:rPr>
      </w:pPr>
      <w:r>
        <w:rPr>
          <w:lang w:val="sr-Cyrl-RS"/>
        </w:rPr>
        <w:t xml:space="preserve">ЗДРАВСТВЕНИ ЦЕНТАР ВАЉЕВО  </w:t>
      </w:r>
    </w:p>
    <w:p w14:paraId="33A2D8C9" w14:textId="399B140C" w:rsidR="006076A3" w:rsidRPr="00466386" w:rsidRDefault="006076A3" w:rsidP="006076A3">
      <w:pPr>
        <w:tabs>
          <w:tab w:val="left" w:pos="1803"/>
        </w:tabs>
        <w:spacing w:line="268" w:lineRule="exact"/>
        <w:ind w:left="295"/>
        <w:rPr>
          <w:lang w:val="sr-Cyrl-RS"/>
        </w:rPr>
      </w:pPr>
      <w:r>
        <w:rPr>
          <w:lang w:val="sr-Cyrl-RS"/>
        </w:rPr>
        <w:t>БРОЈ :ЗЦ-01</w:t>
      </w:r>
      <w:r w:rsidR="00193F08">
        <w:t>-</w:t>
      </w:r>
      <w:r w:rsidR="00466386">
        <w:rPr>
          <w:lang w:val="sr-Cyrl-RS"/>
        </w:rPr>
        <w:t>2320/1</w:t>
      </w:r>
    </w:p>
    <w:p w14:paraId="1FA622D1" w14:textId="77777777" w:rsidR="006076A3" w:rsidRDefault="006076A3">
      <w:pPr>
        <w:spacing w:line="268" w:lineRule="exact"/>
        <w:ind w:left="295"/>
        <w:jc w:val="center"/>
        <w:rPr>
          <w:lang w:val="sr-Cyrl-RS"/>
        </w:rPr>
      </w:pPr>
    </w:p>
    <w:p w14:paraId="0BDFD2D5" w14:textId="1548A9C8" w:rsidR="00DF2EFF" w:rsidRPr="00210F41" w:rsidRDefault="00385780">
      <w:pPr>
        <w:spacing w:line="268" w:lineRule="exact"/>
        <w:ind w:left="295"/>
        <w:jc w:val="center"/>
        <w:rPr>
          <w:b/>
        </w:rPr>
      </w:pPr>
      <w:r w:rsidRPr="00210F41">
        <w:rPr>
          <w:b/>
        </w:rPr>
        <w:t xml:space="preserve">ПОЗИВ ЗА ПОДНОШЕЊЕ ПОНУДА </w:t>
      </w:r>
    </w:p>
    <w:p w14:paraId="24A7EF00" w14:textId="77777777" w:rsidR="00DF2EFF" w:rsidRPr="00D52BD7" w:rsidRDefault="00DF2EFF">
      <w:pPr>
        <w:pStyle w:val="BodyText"/>
      </w:pPr>
    </w:p>
    <w:p w14:paraId="5988A0A0" w14:textId="64BFE6C8" w:rsidR="00DF2EFF" w:rsidRPr="00193F08" w:rsidRDefault="00385780">
      <w:pPr>
        <w:spacing w:before="176"/>
        <w:ind w:left="648"/>
        <w:jc w:val="both"/>
        <w:rPr>
          <w:b/>
          <w:lang w:val="sr-Cyrl-RS"/>
        </w:rPr>
      </w:pPr>
      <w:proofErr w:type="gramStart"/>
      <w:r w:rsidRPr="00210F41">
        <w:rPr>
          <w:b/>
        </w:rPr>
        <w:t>ПРЕДМЕТ:</w:t>
      </w:r>
      <w:r w:rsidR="004B7EF7">
        <w:rPr>
          <w:b/>
          <w:bCs/>
        </w:rPr>
        <w:t>ОН</w:t>
      </w:r>
      <w:proofErr w:type="gramEnd"/>
      <w:r w:rsidR="004B7EF7">
        <w:rPr>
          <w:b/>
          <w:bCs/>
        </w:rPr>
        <w:t xml:space="preserve"> </w:t>
      </w:r>
      <w:r w:rsidR="00466386">
        <w:rPr>
          <w:b/>
          <w:bCs/>
          <w:lang w:val="sr-Cyrl-RS"/>
        </w:rPr>
        <w:t>31</w:t>
      </w:r>
      <w:r w:rsidR="00794BEF">
        <w:rPr>
          <w:b/>
          <w:bCs/>
        </w:rPr>
        <w:t>/202</w:t>
      </w:r>
      <w:r w:rsidR="00466386">
        <w:rPr>
          <w:b/>
          <w:bCs/>
          <w:lang w:val="sr-Cyrl-RS"/>
        </w:rPr>
        <w:t>6</w:t>
      </w:r>
      <w:r w:rsidR="004B7EF7">
        <w:rPr>
          <w:b/>
          <w:bCs/>
        </w:rPr>
        <w:t xml:space="preserve"> </w:t>
      </w:r>
      <w:r w:rsidR="00F914AB">
        <w:rPr>
          <w:b/>
          <w:bCs/>
        </w:rPr>
        <w:t>–</w:t>
      </w:r>
      <w:r w:rsidR="004B7EF7">
        <w:rPr>
          <w:b/>
          <w:bCs/>
        </w:rPr>
        <w:t xml:space="preserve"> </w:t>
      </w:r>
      <w:r w:rsidR="00466386">
        <w:rPr>
          <w:color w:val="000000"/>
          <w:lang w:val="sr-Cyrl-RS"/>
        </w:rPr>
        <w:t xml:space="preserve">одржавање и </w:t>
      </w:r>
      <w:proofErr w:type="gramStart"/>
      <w:r w:rsidR="00466386">
        <w:rPr>
          <w:color w:val="000000"/>
          <w:lang w:val="sr-Cyrl-RS"/>
        </w:rPr>
        <w:t xml:space="preserve">поправка </w:t>
      </w:r>
      <w:r w:rsidR="002A02AC">
        <w:rPr>
          <w:color w:val="000000"/>
          <w:lang w:val="sr-Cyrl-RS"/>
        </w:rPr>
        <w:t xml:space="preserve"> столарије</w:t>
      </w:r>
      <w:proofErr w:type="gramEnd"/>
    </w:p>
    <w:p w14:paraId="6986FADB" w14:textId="77777777" w:rsidR="00DF2EFF" w:rsidRPr="00794BEF" w:rsidRDefault="00DF2EFF">
      <w:pPr>
        <w:pStyle w:val="BodyText"/>
        <w:spacing w:before="5"/>
        <w:rPr>
          <w:b/>
        </w:rPr>
      </w:pPr>
    </w:p>
    <w:p w14:paraId="4C7E82BF" w14:textId="31E2F264" w:rsidR="00DF2EFF" w:rsidRPr="00D52BD7" w:rsidRDefault="00DE4D5B" w:rsidP="00F914AB">
      <w:pPr>
        <w:ind w:left="640"/>
      </w:pPr>
      <w:proofErr w:type="spellStart"/>
      <w:r w:rsidRPr="00D52BD7">
        <w:t>Поштовани</w:t>
      </w:r>
      <w:proofErr w:type="spellEnd"/>
      <w:r w:rsidRPr="00D52BD7">
        <w:t>,</w:t>
      </w:r>
    </w:p>
    <w:p w14:paraId="1CA7260C" w14:textId="2596166A" w:rsidR="00F914AB" w:rsidRDefault="00DE4D5B" w:rsidP="00F914AB">
      <w:pPr>
        <w:spacing w:before="176"/>
        <w:ind w:left="648"/>
        <w:jc w:val="both"/>
        <w:rPr>
          <w:color w:val="000000"/>
          <w:lang w:val="sr-Cyrl-RS"/>
        </w:rPr>
      </w:pPr>
      <w:proofErr w:type="spellStart"/>
      <w:r w:rsidRPr="00D52BD7">
        <w:t>Позивамо</w:t>
      </w:r>
      <w:proofErr w:type="spellEnd"/>
      <w:r w:rsidRPr="00D52BD7">
        <w:t xml:space="preserve"> </w:t>
      </w:r>
      <w:proofErr w:type="spellStart"/>
      <w:r w:rsidRPr="00D52BD7">
        <w:t>Вас</w:t>
      </w:r>
      <w:proofErr w:type="spellEnd"/>
      <w:r w:rsidRPr="00D52BD7">
        <w:t xml:space="preserve"> </w:t>
      </w:r>
      <w:proofErr w:type="spellStart"/>
      <w:r w:rsidRPr="00D52BD7">
        <w:t>да</w:t>
      </w:r>
      <w:proofErr w:type="spellEnd"/>
      <w:r w:rsidRPr="00D52BD7">
        <w:t xml:space="preserve"> </w:t>
      </w:r>
      <w:proofErr w:type="spellStart"/>
      <w:r w:rsidRPr="00D52BD7">
        <w:t>доставите</w:t>
      </w:r>
      <w:proofErr w:type="spellEnd"/>
      <w:r w:rsidRPr="00D52BD7">
        <w:t xml:space="preserve"> </w:t>
      </w:r>
      <w:proofErr w:type="spellStart"/>
      <w:r w:rsidRPr="00D52BD7">
        <w:t>понуду</w:t>
      </w:r>
      <w:proofErr w:type="spellEnd"/>
      <w:r w:rsidRPr="00D52BD7">
        <w:t xml:space="preserve"> </w:t>
      </w:r>
      <w:proofErr w:type="spellStart"/>
      <w:r w:rsidRPr="00D52BD7">
        <w:t>за</w:t>
      </w:r>
      <w:proofErr w:type="spellEnd"/>
      <w:r w:rsidRPr="00D52BD7">
        <w:t xml:space="preserve"> </w:t>
      </w:r>
      <w:proofErr w:type="spellStart"/>
      <w:r w:rsidRPr="00D52BD7">
        <w:t>набавку</w:t>
      </w:r>
      <w:proofErr w:type="spellEnd"/>
      <w:r w:rsidRPr="00D52BD7">
        <w:t xml:space="preserve"> </w:t>
      </w:r>
      <w:r w:rsidR="00FC6CA4">
        <w:rPr>
          <w:lang w:val="sr-Cyrl-RS"/>
        </w:rPr>
        <w:t xml:space="preserve">услуге </w:t>
      </w:r>
      <w:r w:rsidR="00FC6CA4">
        <w:t>–</w:t>
      </w:r>
      <w:r w:rsidR="00F914AB" w:rsidRPr="00F914AB">
        <w:rPr>
          <w:color w:val="000000"/>
          <w:lang w:val="sr-Cyrl-RS"/>
        </w:rPr>
        <w:t xml:space="preserve"> </w:t>
      </w:r>
      <w:r w:rsidR="00466386">
        <w:rPr>
          <w:color w:val="000000"/>
          <w:lang w:val="sr-Cyrl-RS"/>
        </w:rPr>
        <w:t xml:space="preserve">одржавање и </w:t>
      </w:r>
      <w:proofErr w:type="gramStart"/>
      <w:r w:rsidR="00466386">
        <w:rPr>
          <w:color w:val="000000"/>
          <w:lang w:val="sr-Cyrl-RS"/>
        </w:rPr>
        <w:t xml:space="preserve">поправка </w:t>
      </w:r>
      <w:r w:rsidR="002A02AC">
        <w:rPr>
          <w:color w:val="000000"/>
          <w:lang w:val="sr-Cyrl-RS"/>
        </w:rPr>
        <w:t xml:space="preserve"> столарије</w:t>
      </w:r>
      <w:proofErr w:type="gramEnd"/>
      <w:r w:rsidR="002A02AC">
        <w:rPr>
          <w:color w:val="000000"/>
          <w:lang w:val="sr-Cyrl-RS"/>
        </w:rPr>
        <w:t xml:space="preserve"> </w:t>
      </w:r>
      <w:r w:rsidR="00FC6CA4">
        <w:rPr>
          <w:color w:val="000000"/>
          <w:lang w:val="sr-Cyrl-RS"/>
        </w:rPr>
        <w:t xml:space="preserve"> </w:t>
      </w:r>
      <w:r w:rsidR="00193F08">
        <w:rPr>
          <w:color w:val="000000"/>
          <w:lang w:val="sr-Cyrl-RS"/>
        </w:rPr>
        <w:t xml:space="preserve"> </w:t>
      </w:r>
      <w:r w:rsidR="00F914AB">
        <w:rPr>
          <w:color w:val="000000"/>
          <w:lang w:val="sr-Cyrl-RS"/>
        </w:rPr>
        <w:t xml:space="preserve"> </w:t>
      </w:r>
    </w:p>
    <w:p w14:paraId="2C6ACA28" w14:textId="5612011C" w:rsidR="00DE4D5B" w:rsidRPr="00D52BD7" w:rsidRDefault="003858B1">
      <w:pPr>
        <w:spacing w:before="126" w:line="235" w:lineRule="auto"/>
        <w:ind w:left="624" w:right="367" w:firstLine="9"/>
        <w:jc w:val="both"/>
      </w:pPr>
      <w:proofErr w:type="spellStart"/>
      <w:r>
        <w:t>М</w:t>
      </w:r>
      <w:r w:rsidR="00DE4D5B" w:rsidRPr="00D52BD7">
        <w:t>олимо</w:t>
      </w:r>
      <w:proofErr w:type="spellEnd"/>
      <w:r w:rsidR="00DE4D5B" w:rsidRPr="00D52BD7">
        <w:t xml:space="preserve"> </w:t>
      </w:r>
      <w:proofErr w:type="spellStart"/>
      <w:r w:rsidR="00DE4D5B" w:rsidRPr="00D52BD7">
        <w:t>да</w:t>
      </w:r>
      <w:proofErr w:type="spellEnd"/>
      <w:r w:rsidR="00DE4D5B" w:rsidRPr="00D52BD7">
        <w:t xml:space="preserve"> </w:t>
      </w:r>
      <w:proofErr w:type="spellStart"/>
      <w:r w:rsidR="00DE4D5B" w:rsidRPr="00D52BD7">
        <w:t>Вашу</w:t>
      </w:r>
      <w:proofErr w:type="spellEnd"/>
      <w:r w:rsidR="00DE4D5B" w:rsidRPr="00D52BD7">
        <w:t xml:space="preserve"> </w:t>
      </w:r>
      <w:proofErr w:type="spellStart"/>
      <w:r w:rsidR="00DE4D5B" w:rsidRPr="00D52BD7">
        <w:t>понуду</w:t>
      </w:r>
      <w:proofErr w:type="spellEnd"/>
      <w:r w:rsidR="00DE4D5B" w:rsidRPr="00D52BD7">
        <w:t xml:space="preserve"> доставите у складу са следећим параметрима:</w:t>
      </w:r>
    </w:p>
    <w:p w14:paraId="17DA222C" w14:textId="77777777" w:rsidR="00DE4D5B" w:rsidRPr="00D52BD7" w:rsidRDefault="00DE4D5B">
      <w:pPr>
        <w:spacing w:before="126" w:line="235" w:lineRule="auto"/>
        <w:ind w:left="624" w:right="367" w:firstLine="9"/>
        <w:jc w:val="both"/>
      </w:pPr>
    </w:p>
    <w:tbl>
      <w:tblPr>
        <w:tblStyle w:val="TableGrid"/>
        <w:tblW w:w="0" w:type="auto"/>
        <w:tblInd w:w="624" w:type="dxa"/>
        <w:tblLook w:val="04A0" w:firstRow="1" w:lastRow="0" w:firstColumn="1" w:lastColumn="0" w:noHBand="0" w:noVBand="1"/>
      </w:tblPr>
      <w:tblGrid>
        <w:gridCol w:w="4652"/>
        <w:gridCol w:w="5038"/>
      </w:tblGrid>
      <w:tr w:rsidR="00DE4D5B" w:rsidRPr="00D52BD7" w14:paraId="320E65F7" w14:textId="77777777" w:rsidTr="004F40A8">
        <w:tc>
          <w:tcPr>
            <w:tcW w:w="4652" w:type="dxa"/>
          </w:tcPr>
          <w:p w14:paraId="265DA9F5" w14:textId="77777777" w:rsidR="00DE4D5B" w:rsidRPr="00D52BD7" w:rsidRDefault="00DE4D5B">
            <w:pPr>
              <w:spacing w:before="126" w:line="235" w:lineRule="auto"/>
              <w:ind w:right="367"/>
              <w:jc w:val="both"/>
            </w:pPr>
            <w:r w:rsidRPr="00D52BD7">
              <w:t>Рок за достављање понуда</w:t>
            </w:r>
          </w:p>
        </w:tc>
        <w:tc>
          <w:tcPr>
            <w:tcW w:w="5038" w:type="dxa"/>
          </w:tcPr>
          <w:p w14:paraId="724DE9C7" w14:textId="7A4D7FA9" w:rsidR="00DE4D5B" w:rsidRPr="00D52BD7" w:rsidRDefault="00466386" w:rsidP="00AE0F53">
            <w:pPr>
              <w:spacing w:before="126" w:line="235" w:lineRule="auto"/>
              <w:ind w:right="367"/>
              <w:jc w:val="both"/>
            </w:pPr>
            <w:r>
              <w:rPr>
                <w:lang w:val="sr-Cyrl-RS"/>
              </w:rPr>
              <w:t>12</w:t>
            </w:r>
            <w:r w:rsidR="002A02AC">
              <w:rPr>
                <w:lang w:val="sr-Cyrl-RS"/>
              </w:rPr>
              <w:t>.0</w:t>
            </w:r>
            <w:r>
              <w:rPr>
                <w:lang w:val="sr-Cyrl-RS"/>
              </w:rPr>
              <w:t>3</w:t>
            </w:r>
            <w:r w:rsidR="00FC6CA4">
              <w:rPr>
                <w:lang w:val="sr-Cyrl-RS"/>
              </w:rPr>
              <w:t>.</w:t>
            </w:r>
            <w:r w:rsidR="00794BEF">
              <w:t>202</w:t>
            </w:r>
            <w:r>
              <w:rPr>
                <w:lang w:val="sr-Cyrl-RS"/>
              </w:rPr>
              <w:t>6</w:t>
            </w:r>
            <w:r w:rsidR="00DE4D5B" w:rsidRPr="00D52BD7">
              <w:t>.</w:t>
            </w:r>
            <w:proofErr w:type="spellStart"/>
            <w:r w:rsidR="00DE4D5B" w:rsidRPr="00D52BD7">
              <w:t>године</w:t>
            </w:r>
            <w:proofErr w:type="spellEnd"/>
            <w:r w:rsidR="00DE4D5B" w:rsidRPr="00D52BD7">
              <w:t xml:space="preserve"> </w:t>
            </w:r>
            <w:proofErr w:type="spellStart"/>
            <w:r w:rsidR="00DE4D5B" w:rsidRPr="00D52BD7">
              <w:t>до</w:t>
            </w:r>
            <w:proofErr w:type="spellEnd"/>
            <w:r w:rsidR="00DE4D5B" w:rsidRPr="00D52BD7">
              <w:t xml:space="preserve"> </w:t>
            </w:r>
            <w:r>
              <w:rPr>
                <w:lang w:val="sr-Cyrl-RS"/>
              </w:rPr>
              <w:t>10</w:t>
            </w:r>
            <w:r w:rsidR="00DE4D5B" w:rsidRPr="00D52BD7">
              <w:t xml:space="preserve"> </w:t>
            </w:r>
            <w:proofErr w:type="spellStart"/>
            <w:r w:rsidR="00DE4D5B" w:rsidRPr="00D52BD7">
              <w:t>часова</w:t>
            </w:r>
            <w:proofErr w:type="spellEnd"/>
          </w:p>
        </w:tc>
      </w:tr>
      <w:tr w:rsidR="00DE4D5B" w:rsidRPr="00D52BD7" w14:paraId="24FB88FE" w14:textId="77777777" w:rsidTr="004F40A8">
        <w:tc>
          <w:tcPr>
            <w:tcW w:w="4652" w:type="dxa"/>
          </w:tcPr>
          <w:p w14:paraId="6D6A7325" w14:textId="77777777" w:rsidR="00DE4D5B" w:rsidRPr="00D52BD7" w:rsidRDefault="00DE4D5B">
            <w:pPr>
              <w:spacing w:before="126" w:line="235" w:lineRule="auto"/>
              <w:ind w:right="367"/>
              <w:jc w:val="both"/>
            </w:pPr>
            <w:r w:rsidRPr="00D52BD7">
              <w:t>Начин достављања понуде</w:t>
            </w:r>
          </w:p>
        </w:tc>
        <w:tc>
          <w:tcPr>
            <w:tcW w:w="5038" w:type="dxa"/>
          </w:tcPr>
          <w:p w14:paraId="27D0380C" w14:textId="77777777" w:rsidR="00DE4D5B" w:rsidRDefault="00DE4D5B" w:rsidP="00D52BD7">
            <w:pPr>
              <w:jc w:val="both"/>
            </w:pPr>
            <w:r w:rsidRPr="00D52BD7">
              <w:t>Понуђач понуду</w:t>
            </w:r>
            <w:r w:rsidR="00D52BD7">
              <w:t xml:space="preserve"> подноси путем електронске поште</w:t>
            </w:r>
            <w:r w:rsidR="006C057C">
              <w:t xml:space="preserve"> на адресу</w:t>
            </w:r>
            <w:r w:rsidR="00D52BD7">
              <w:t>:</w:t>
            </w:r>
          </w:p>
          <w:p w14:paraId="7A02E385" w14:textId="671F33A7" w:rsidR="0085375F" w:rsidRDefault="00D52BD7" w:rsidP="006C057C">
            <w:proofErr w:type="spellStart"/>
            <w:r w:rsidRPr="00D52BD7">
              <w:t>Електронска</w:t>
            </w:r>
            <w:proofErr w:type="spellEnd"/>
            <w:r w:rsidR="00794BEF">
              <w:t xml:space="preserve"> </w:t>
            </w:r>
            <w:proofErr w:type="spellStart"/>
            <w:r w:rsidRPr="00D52BD7">
              <w:t>адреса</w:t>
            </w:r>
            <w:proofErr w:type="spellEnd"/>
            <w:r w:rsidRPr="00D52BD7">
              <w:t xml:space="preserve">: </w:t>
            </w:r>
            <w:r w:rsidR="002A02AC">
              <w:rPr>
                <w:b/>
                <w:bCs/>
              </w:rPr>
              <w:t>ana.rankovic</w:t>
            </w:r>
            <w:r w:rsidR="00794BEF" w:rsidRPr="00FC6CA4">
              <w:rPr>
                <w:b/>
                <w:bCs/>
              </w:rPr>
              <w:t>@zcvaljevo.com</w:t>
            </w:r>
            <w:r w:rsidR="0085375F" w:rsidRPr="0085375F">
              <w:t xml:space="preserve">     </w:t>
            </w:r>
          </w:p>
          <w:p w14:paraId="5BDF6A3D" w14:textId="493FEB88" w:rsidR="004F40A8" w:rsidRPr="00794BEF" w:rsidRDefault="0085375F" w:rsidP="00794BEF">
            <w:proofErr w:type="spellStart"/>
            <w:r w:rsidRPr="0085375F">
              <w:t>Са</w:t>
            </w:r>
            <w:proofErr w:type="spellEnd"/>
            <w:r w:rsidRPr="0085375F">
              <w:t xml:space="preserve"> </w:t>
            </w:r>
            <w:proofErr w:type="spellStart"/>
            <w:proofErr w:type="gramStart"/>
            <w:r w:rsidRPr="0085375F">
              <w:t>назнаком</w:t>
            </w:r>
            <w:proofErr w:type="spellEnd"/>
            <w:r w:rsidRPr="0085375F">
              <w:t xml:space="preserve"> :</w:t>
            </w:r>
            <w:proofErr w:type="gramEnd"/>
            <w:r w:rsidRPr="0085375F">
              <w:t xml:space="preserve"> </w:t>
            </w:r>
            <w:proofErr w:type="spellStart"/>
            <w:r>
              <w:t>понуда</w:t>
            </w:r>
            <w:proofErr w:type="spellEnd"/>
            <w:r>
              <w:t xml:space="preserve"> </w:t>
            </w:r>
            <w:proofErr w:type="spellStart"/>
            <w:r>
              <w:t>за</w:t>
            </w:r>
            <w:proofErr w:type="spellEnd"/>
            <w:r>
              <w:t xml:space="preserve"> </w:t>
            </w:r>
            <w:proofErr w:type="spellStart"/>
            <w:r>
              <w:t>набавку</w:t>
            </w:r>
            <w:proofErr w:type="spellEnd"/>
            <w:r>
              <w:t xml:space="preserve"> </w:t>
            </w:r>
            <w:r w:rsidRPr="0085375F">
              <w:t>ОН</w:t>
            </w:r>
            <w:r w:rsidR="002A02AC">
              <w:rPr>
                <w:lang w:val="sr-Cyrl-RS"/>
              </w:rPr>
              <w:t xml:space="preserve"> </w:t>
            </w:r>
            <w:r w:rsidR="00466386">
              <w:rPr>
                <w:lang w:val="sr-Cyrl-RS"/>
              </w:rPr>
              <w:t>31</w:t>
            </w:r>
            <w:r w:rsidR="00794BEF">
              <w:t xml:space="preserve"> -202</w:t>
            </w:r>
            <w:r w:rsidR="00466386">
              <w:rPr>
                <w:lang w:val="sr-Cyrl-RS"/>
              </w:rPr>
              <w:t>6</w:t>
            </w:r>
            <w:r w:rsidR="00794BEF">
              <w:t xml:space="preserve"> </w:t>
            </w:r>
            <w:proofErr w:type="spellStart"/>
            <w:r w:rsidR="00794BEF">
              <w:t>или</w:t>
            </w:r>
            <w:proofErr w:type="spellEnd"/>
            <w:r w:rsidR="00794BEF">
              <w:t xml:space="preserve"> </w:t>
            </w:r>
            <w:proofErr w:type="spellStart"/>
            <w:r w:rsidR="00794BEF">
              <w:t>поштом</w:t>
            </w:r>
            <w:proofErr w:type="spellEnd"/>
            <w:r w:rsidR="00794BEF">
              <w:t xml:space="preserve"> /</w:t>
            </w:r>
            <w:proofErr w:type="spellStart"/>
            <w:r w:rsidR="00794BEF">
              <w:t>лично</w:t>
            </w:r>
            <w:proofErr w:type="spellEnd"/>
            <w:r w:rsidR="00794BEF">
              <w:t xml:space="preserve"> </w:t>
            </w:r>
            <w:proofErr w:type="spellStart"/>
            <w:r w:rsidR="00794BEF">
              <w:t>на</w:t>
            </w:r>
            <w:proofErr w:type="spellEnd"/>
            <w:r w:rsidR="00794BEF">
              <w:t xml:space="preserve"> </w:t>
            </w:r>
            <w:proofErr w:type="spellStart"/>
            <w:r w:rsidR="00794BEF">
              <w:t>адресу</w:t>
            </w:r>
            <w:proofErr w:type="spellEnd"/>
            <w:r w:rsidR="00794BEF">
              <w:t xml:space="preserve"> ЗЦ </w:t>
            </w:r>
            <w:proofErr w:type="spellStart"/>
            <w:r w:rsidR="00794BEF">
              <w:t>Ваљево</w:t>
            </w:r>
            <w:proofErr w:type="spellEnd"/>
            <w:r w:rsidR="00794BEF">
              <w:t xml:space="preserve"> </w:t>
            </w:r>
            <w:proofErr w:type="spellStart"/>
            <w:r w:rsidR="00794BEF">
              <w:t>ул.Синђелићева</w:t>
            </w:r>
            <w:proofErr w:type="spellEnd"/>
            <w:r w:rsidR="00794BEF">
              <w:t xml:space="preserve"> </w:t>
            </w:r>
            <w:proofErr w:type="gramStart"/>
            <w:r w:rsidR="00794BEF">
              <w:t>62,Ваљево</w:t>
            </w:r>
            <w:proofErr w:type="gramEnd"/>
            <w:r w:rsidR="00794BEF">
              <w:t xml:space="preserve"> </w:t>
            </w:r>
          </w:p>
        </w:tc>
      </w:tr>
      <w:tr w:rsidR="00DE4D5B" w:rsidRPr="00D52BD7" w14:paraId="521C9AC8" w14:textId="77777777" w:rsidTr="004F40A8">
        <w:tc>
          <w:tcPr>
            <w:tcW w:w="4652" w:type="dxa"/>
          </w:tcPr>
          <w:p w14:paraId="60C34227" w14:textId="77777777" w:rsidR="00DE4D5B" w:rsidRPr="00C64DC3" w:rsidRDefault="00C64DC3">
            <w:pPr>
              <w:spacing w:before="126" w:line="235" w:lineRule="auto"/>
              <w:ind w:right="367"/>
              <w:jc w:val="both"/>
            </w:pPr>
            <w:r>
              <w:t>Обавезни елементи понуде</w:t>
            </w:r>
          </w:p>
        </w:tc>
        <w:tc>
          <w:tcPr>
            <w:tcW w:w="5038" w:type="dxa"/>
          </w:tcPr>
          <w:p w14:paraId="3DCDAFC1" w14:textId="77777777" w:rsidR="00DE4D5B" w:rsidRPr="00F914AB" w:rsidRDefault="00C64DC3">
            <w:pPr>
              <w:spacing w:before="126" w:line="235" w:lineRule="auto"/>
              <w:ind w:right="367"/>
              <w:jc w:val="both"/>
              <w:rPr>
                <w:rFonts w:ascii="Times New Roman" w:hAnsi="Times New Roman" w:cs="Times New Roman"/>
              </w:rPr>
            </w:pPr>
            <w:r w:rsidRPr="00F914AB">
              <w:rPr>
                <w:rFonts w:ascii="Times New Roman" w:hAnsi="Times New Roman" w:cs="Times New Roman"/>
              </w:rPr>
              <w:t>Електронски се доставља:</w:t>
            </w:r>
          </w:p>
          <w:p w14:paraId="16DC53EF" w14:textId="77777777" w:rsidR="00C64DC3" w:rsidRPr="00F914AB" w:rsidRDefault="00C64DC3" w:rsidP="00C64DC3">
            <w:pPr>
              <w:pStyle w:val="ListParagraph"/>
              <w:numPr>
                <w:ilvl w:val="0"/>
                <w:numId w:val="11"/>
              </w:numPr>
              <w:spacing w:before="126" w:line="235" w:lineRule="auto"/>
              <w:ind w:left="256" w:right="367" w:hanging="256"/>
              <w:jc w:val="both"/>
              <w:rPr>
                <w:rFonts w:ascii="Times New Roman" w:hAnsi="Times New Roman" w:cs="Times New Roman"/>
              </w:rPr>
            </w:pPr>
            <w:r w:rsidRPr="00F914AB">
              <w:rPr>
                <w:rFonts w:ascii="Times New Roman" w:hAnsi="Times New Roman" w:cs="Times New Roman"/>
              </w:rPr>
              <w:t>Попуњен, потписан и оверен Образац понуде</w:t>
            </w:r>
          </w:p>
          <w:p w14:paraId="1D8CC2FB" w14:textId="77777777" w:rsidR="00C64DC3" w:rsidRPr="00F914AB" w:rsidRDefault="003858B1" w:rsidP="006C057C">
            <w:pPr>
              <w:rPr>
                <w:rFonts w:ascii="Times New Roman" w:hAnsi="Times New Roman" w:cs="Times New Roman"/>
              </w:rPr>
            </w:pPr>
            <w:r w:rsidRPr="00F914AB">
              <w:rPr>
                <w:rFonts w:ascii="Times New Roman" w:hAnsi="Times New Roman" w:cs="Times New Roman"/>
              </w:rPr>
              <w:t>2</w:t>
            </w:r>
            <w:r w:rsidR="00C64DC3" w:rsidRPr="00F914AB">
              <w:rPr>
                <w:rFonts w:ascii="Times New Roman" w:hAnsi="Times New Roman" w:cs="Times New Roman"/>
              </w:rPr>
              <w:t>. Попуњен, потписан и оверен Модел уговора</w:t>
            </w:r>
          </w:p>
          <w:p w14:paraId="3C20D1C7" w14:textId="5122373E" w:rsidR="00F914AB" w:rsidRPr="00FC6CA4" w:rsidRDefault="00F914AB" w:rsidP="00FC6CA4">
            <w:pPr>
              <w:rPr>
                <w:rFonts w:ascii="Times New Roman" w:hAnsi="Times New Roman" w:cs="Times New Roman"/>
              </w:rPr>
            </w:pPr>
          </w:p>
        </w:tc>
      </w:tr>
      <w:tr w:rsidR="00DE4D5B" w:rsidRPr="00D52BD7" w14:paraId="5FF3ADB9" w14:textId="77777777" w:rsidTr="004F40A8">
        <w:tc>
          <w:tcPr>
            <w:tcW w:w="4652" w:type="dxa"/>
          </w:tcPr>
          <w:p w14:paraId="2E6ABC2E" w14:textId="77777777" w:rsidR="00DE4D5B" w:rsidRPr="00D52BD7" w:rsidRDefault="00C64DC3">
            <w:pPr>
              <w:spacing w:before="126" w:line="235" w:lineRule="auto"/>
              <w:ind w:right="367"/>
              <w:jc w:val="both"/>
            </w:pPr>
            <w:r>
              <w:t>Китеријум за избор најповољније понуде</w:t>
            </w:r>
          </w:p>
        </w:tc>
        <w:tc>
          <w:tcPr>
            <w:tcW w:w="5038" w:type="dxa"/>
          </w:tcPr>
          <w:p w14:paraId="4FC1FC2A" w14:textId="77777777" w:rsidR="00DE4D5B" w:rsidRPr="00D52BD7" w:rsidRDefault="00C64DC3">
            <w:pPr>
              <w:spacing w:before="126" w:line="235" w:lineRule="auto"/>
              <w:ind w:right="367"/>
              <w:jc w:val="both"/>
            </w:pPr>
            <w:r>
              <w:t>Најнижа понуђена цена</w:t>
            </w:r>
          </w:p>
        </w:tc>
      </w:tr>
      <w:tr w:rsidR="00C64DC3" w:rsidRPr="00D52BD7" w14:paraId="277C1FF7" w14:textId="77777777" w:rsidTr="0085375F">
        <w:trPr>
          <w:trHeight w:val="1413"/>
        </w:trPr>
        <w:tc>
          <w:tcPr>
            <w:tcW w:w="4652" w:type="dxa"/>
          </w:tcPr>
          <w:p w14:paraId="225C8393" w14:textId="77777777" w:rsidR="00C64DC3" w:rsidRPr="00D52BD7" w:rsidRDefault="00C64DC3" w:rsidP="00C64DC3">
            <w:pPr>
              <w:spacing w:before="126" w:line="235" w:lineRule="auto"/>
              <w:ind w:right="367"/>
              <w:jc w:val="both"/>
            </w:pPr>
            <w:r>
              <w:t xml:space="preserve">Китеријум за доделу уговора у случају када више понуђача нуди исту цену </w:t>
            </w:r>
          </w:p>
        </w:tc>
        <w:tc>
          <w:tcPr>
            <w:tcW w:w="5038" w:type="dxa"/>
          </w:tcPr>
          <w:p w14:paraId="5230716C" w14:textId="77777777" w:rsidR="00C64DC3" w:rsidRPr="00D52BD7" w:rsidRDefault="00C64DC3" w:rsidP="00C64DC3">
            <w:pPr>
              <w:spacing w:before="126" w:line="235" w:lineRule="auto"/>
              <w:ind w:right="367"/>
              <w:jc w:val="both"/>
            </w:pPr>
            <w:r>
              <w:t>У ситуацији када постоје две или више понуда са једнаком ценом, биће изабрана она понуда понуђача који понуди дужи рок важења понуде</w:t>
            </w:r>
          </w:p>
        </w:tc>
      </w:tr>
      <w:tr w:rsidR="00C64DC3" w:rsidRPr="00D52BD7" w14:paraId="55DADCBC" w14:textId="77777777" w:rsidTr="0085375F">
        <w:trPr>
          <w:trHeight w:val="1972"/>
        </w:trPr>
        <w:tc>
          <w:tcPr>
            <w:tcW w:w="4652" w:type="dxa"/>
          </w:tcPr>
          <w:p w14:paraId="5FE31780" w14:textId="77777777" w:rsidR="00C64DC3" w:rsidRPr="00D52BD7" w:rsidRDefault="00C64DC3">
            <w:pPr>
              <w:spacing w:before="126" w:line="235" w:lineRule="auto"/>
              <w:ind w:right="367"/>
              <w:jc w:val="both"/>
            </w:pPr>
            <w:r>
              <w:t>Контакт</w:t>
            </w:r>
          </w:p>
        </w:tc>
        <w:tc>
          <w:tcPr>
            <w:tcW w:w="5038" w:type="dxa"/>
          </w:tcPr>
          <w:p w14:paraId="2609825C" w14:textId="0B1EFD56" w:rsidR="00C64DC3" w:rsidRPr="0085375F" w:rsidRDefault="00E21402" w:rsidP="00193F08">
            <w:pPr>
              <w:spacing w:before="126" w:line="235" w:lineRule="auto"/>
              <w:ind w:right="367"/>
              <w:jc w:val="both"/>
            </w:pPr>
            <w:r w:rsidRPr="0085375F">
              <w:t xml:space="preserve">Заинтересована лица могу, у писаном облику, тражити </w:t>
            </w:r>
            <w:r w:rsidR="004F40A8" w:rsidRPr="0085375F">
              <w:t xml:space="preserve">од наручиоца додатне информације или појашњења у вези са припремањем понуде. </w:t>
            </w:r>
            <w:proofErr w:type="spellStart"/>
            <w:r w:rsidR="004F40A8" w:rsidRPr="0085375F">
              <w:t>Електронска</w:t>
            </w:r>
            <w:proofErr w:type="spellEnd"/>
            <w:r w:rsidR="004F40A8" w:rsidRPr="0085375F">
              <w:t xml:space="preserve"> </w:t>
            </w:r>
            <w:proofErr w:type="spellStart"/>
            <w:r w:rsidR="004F40A8" w:rsidRPr="0085375F">
              <w:t>адреса</w:t>
            </w:r>
            <w:proofErr w:type="spellEnd"/>
            <w:r w:rsidR="004F40A8" w:rsidRPr="0085375F">
              <w:t xml:space="preserve"> </w:t>
            </w:r>
            <w:proofErr w:type="spellStart"/>
            <w:r w:rsidR="004F40A8" w:rsidRPr="0085375F">
              <w:t>за</w:t>
            </w:r>
            <w:proofErr w:type="spellEnd"/>
            <w:r w:rsidR="004F40A8" w:rsidRPr="0085375F">
              <w:t xml:space="preserve"> </w:t>
            </w:r>
            <w:proofErr w:type="spellStart"/>
            <w:r w:rsidR="004F40A8" w:rsidRPr="0085375F">
              <w:t>контакт</w:t>
            </w:r>
            <w:proofErr w:type="spellEnd"/>
            <w:r w:rsidR="004F40A8" w:rsidRPr="0085375F">
              <w:t xml:space="preserve"> </w:t>
            </w:r>
            <w:proofErr w:type="spellStart"/>
            <w:r w:rsidR="004F40A8" w:rsidRPr="0085375F">
              <w:t>је</w:t>
            </w:r>
            <w:proofErr w:type="spellEnd"/>
            <w:r w:rsidR="004F40A8" w:rsidRPr="0085375F">
              <w:t xml:space="preserve"> e-mail: </w:t>
            </w:r>
            <w:r w:rsidR="002A02AC">
              <w:rPr>
                <w:b/>
                <w:bCs/>
              </w:rPr>
              <w:t>ana.rankovic</w:t>
            </w:r>
            <w:r w:rsidR="00FC6CA4" w:rsidRPr="00FC6CA4">
              <w:rPr>
                <w:b/>
                <w:bCs/>
              </w:rPr>
              <w:t>@zcvaljevo.com</w:t>
            </w:r>
            <w:r w:rsidR="00FC6CA4" w:rsidRPr="0085375F">
              <w:t xml:space="preserve">     </w:t>
            </w:r>
          </w:p>
        </w:tc>
      </w:tr>
    </w:tbl>
    <w:p w14:paraId="485305EB" w14:textId="77777777" w:rsidR="00E21402" w:rsidRDefault="00E21402">
      <w:pPr>
        <w:pStyle w:val="Heading1"/>
        <w:spacing w:before="73"/>
        <w:ind w:left="0" w:right="378"/>
        <w:jc w:val="center"/>
      </w:pPr>
    </w:p>
    <w:p w14:paraId="6B72B47D" w14:textId="77777777" w:rsidR="00E21402" w:rsidRDefault="00E21402">
      <w:pPr>
        <w:pStyle w:val="Heading1"/>
        <w:spacing w:before="73"/>
        <w:ind w:left="0" w:right="378"/>
        <w:jc w:val="center"/>
      </w:pPr>
    </w:p>
    <w:p w14:paraId="2A8303D1" w14:textId="77777777" w:rsidR="00DF2EFF" w:rsidRPr="00D52BD7" w:rsidRDefault="00DF2EFF">
      <w:pPr>
        <w:jc w:val="center"/>
        <w:sectPr w:rsidR="00DF2EFF" w:rsidRPr="00D52BD7">
          <w:footerReference w:type="default" r:id="rId8"/>
          <w:pgSz w:w="11910" w:h="16840"/>
          <w:pgMar w:top="1320" w:right="560" w:bottom="1180" w:left="940" w:header="0" w:footer="994" w:gutter="0"/>
          <w:cols w:space="720"/>
        </w:sectPr>
      </w:pPr>
    </w:p>
    <w:tbl>
      <w:tblPr>
        <w:tblW w:w="15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0"/>
        <w:gridCol w:w="2057"/>
        <w:gridCol w:w="1048"/>
        <w:gridCol w:w="970"/>
        <w:gridCol w:w="2587"/>
        <w:gridCol w:w="2590"/>
        <w:gridCol w:w="2847"/>
        <w:gridCol w:w="2847"/>
      </w:tblGrid>
      <w:tr w:rsidR="001C5524" w14:paraId="488513B4" w14:textId="49537FDE" w:rsidTr="001C5524">
        <w:trPr>
          <w:trHeight w:val="726"/>
        </w:trPr>
        <w:tc>
          <w:tcPr>
            <w:tcW w:w="530" w:type="dxa"/>
          </w:tcPr>
          <w:p w14:paraId="79F6CC40" w14:textId="77777777" w:rsidR="001C5524" w:rsidRPr="003328F3" w:rsidRDefault="001C5524" w:rsidP="0032150D">
            <w:pPr>
              <w:jc w:val="center"/>
              <w:rPr>
                <w:rFonts w:ascii="Calibri" w:eastAsia="Calibri" w:hAnsi="Calibri"/>
              </w:rPr>
            </w:pPr>
            <w:proofErr w:type="spellStart"/>
            <w:r>
              <w:lastRenderedPageBreak/>
              <w:t>Ред.бр</w:t>
            </w:r>
            <w:proofErr w:type="spellEnd"/>
            <w:r>
              <w:t>.</w:t>
            </w:r>
          </w:p>
        </w:tc>
        <w:tc>
          <w:tcPr>
            <w:tcW w:w="3105" w:type="dxa"/>
            <w:gridSpan w:val="2"/>
          </w:tcPr>
          <w:p w14:paraId="0C06A1D9" w14:textId="0CF8DCDC" w:rsidR="001C5524" w:rsidRDefault="001C5524" w:rsidP="0032150D">
            <w:pPr>
              <w:jc w:val="center"/>
            </w:pPr>
            <w:proofErr w:type="spellStart"/>
            <w:r>
              <w:t>Опис</w:t>
            </w:r>
            <w:proofErr w:type="spellEnd"/>
            <w:r>
              <w:t>-</w:t>
            </w:r>
            <w:r w:rsidRPr="006E1959">
              <w:rPr>
                <w:sz w:val="20"/>
                <w:szCs w:val="20"/>
              </w:rPr>
              <w:t xml:space="preserve"> </w:t>
            </w:r>
            <w:proofErr w:type="spellStart"/>
            <w:r w:rsidRPr="006E1959">
              <w:rPr>
                <w:sz w:val="20"/>
                <w:szCs w:val="20"/>
              </w:rPr>
              <w:t>Минималне</w:t>
            </w:r>
            <w:proofErr w:type="spellEnd"/>
            <w:r>
              <w:rPr>
                <w:sz w:val="20"/>
                <w:szCs w:val="20"/>
              </w:rPr>
              <w:t xml:space="preserve"> </w:t>
            </w:r>
            <w:proofErr w:type="spellStart"/>
            <w:r w:rsidRPr="006E1959">
              <w:rPr>
                <w:sz w:val="20"/>
                <w:szCs w:val="20"/>
              </w:rPr>
              <w:t>техничке</w:t>
            </w:r>
            <w:proofErr w:type="spellEnd"/>
            <w:r>
              <w:rPr>
                <w:sz w:val="20"/>
                <w:szCs w:val="20"/>
              </w:rPr>
              <w:t xml:space="preserve"> </w:t>
            </w:r>
            <w:proofErr w:type="spellStart"/>
            <w:r w:rsidRPr="006E1959">
              <w:rPr>
                <w:sz w:val="20"/>
                <w:szCs w:val="20"/>
              </w:rPr>
              <w:t>карактеристике</w:t>
            </w:r>
            <w:proofErr w:type="spellEnd"/>
          </w:p>
          <w:p w14:paraId="757BB933" w14:textId="77777777" w:rsidR="001C5524" w:rsidRPr="003328F3" w:rsidRDefault="001C5524" w:rsidP="0032150D">
            <w:pPr>
              <w:jc w:val="center"/>
              <w:rPr>
                <w:rFonts w:ascii="Calibri" w:eastAsia="Calibri" w:hAnsi="Calibri"/>
              </w:rPr>
            </w:pPr>
          </w:p>
        </w:tc>
        <w:tc>
          <w:tcPr>
            <w:tcW w:w="970" w:type="dxa"/>
          </w:tcPr>
          <w:p w14:paraId="267CE2A6" w14:textId="77777777" w:rsidR="001C5524" w:rsidRPr="003328F3" w:rsidRDefault="001C5524" w:rsidP="0032150D">
            <w:pPr>
              <w:jc w:val="center"/>
              <w:rPr>
                <w:rFonts w:ascii="Calibri" w:eastAsia="Calibri" w:hAnsi="Calibri"/>
              </w:rPr>
            </w:pPr>
            <w:proofErr w:type="spellStart"/>
            <w:r>
              <w:t>Јед.мере</w:t>
            </w:r>
            <w:proofErr w:type="spellEnd"/>
          </w:p>
        </w:tc>
        <w:tc>
          <w:tcPr>
            <w:tcW w:w="2587" w:type="dxa"/>
          </w:tcPr>
          <w:p w14:paraId="17BE7FE5" w14:textId="32AE7B88" w:rsidR="001C5524" w:rsidRPr="005849B5" w:rsidRDefault="001C5524" w:rsidP="0032150D">
            <w:pPr>
              <w:jc w:val="center"/>
              <w:rPr>
                <w:lang w:val="sr-Cyrl-RS"/>
              </w:rPr>
            </w:pPr>
            <w:r>
              <w:rPr>
                <w:lang w:val="sr-Latn-RS"/>
              </w:rPr>
              <w:t>O</w:t>
            </w:r>
            <w:r>
              <w:rPr>
                <w:lang w:val="sr-Cyrl-RS"/>
              </w:rPr>
              <w:t>квирне количине за период од 12 мрсеци</w:t>
            </w:r>
          </w:p>
        </w:tc>
        <w:tc>
          <w:tcPr>
            <w:tcW w:w="2588" w:type="dxa"/>
          </w:tcPr>
          <w:p w14:paraId="16E0886E" w14:textId="2EF2128D" w:rsidR="001C5524" w:rsidRPr="003328F3" w:rsidRDefault="001C5524" w:rsidP="0032150D">
            <w:pPr>
              <w:jc w:val="center"/>
              <w:rPr>
                <w:rFonts w:ascii="Calibri" w:eastAsia="Calibri" w:hAnsi="Calibri"/>
              </w:rPr>
            </w:pPr>
            <w:proofErr w:type="spellStart"/>
            <w:r>
              <w:t>Јединична</w:t>
            </w:r>
            <w:proofErr w:type="spellEnd"/>
            <w:r>
              <w:t xml:space="preserve"> </w:t>
            </w:r>
            <w:proofErr w:type="spellStart"/>
            <w:r>
              <w:t>цена</w:t>
            </w:r>
            <w:proofErr w:type="spellEnd"/>
            <w:r>
              <w:t xml:space="preserve"> </w:t>
            </w:r>
            <w:proofErr w:type="spellStart"/>
            <w:r>
              <w:t>без</w:t>
            </w:r>
            <w:proofErr w:type="spellEnd"/>
            <w:r>
              <w:t xml:space="preserve"> </w:t>
            </w:r>
            <w:proofErr w:type="spellStart"/>
            <w:r>
              <w:t>пдв</w:t>
            </w:r>
            <w:proofErr w:type="spellEnd"/>
            <w:r>
              <w:t>-а</w:t>
            </w:r>
          </w:p>
        </w:tc>
        <w:tc>
          <w:tcPr>
            <w:tcW w:w="2847" w:type="dxa"/>
          </w:tcPr>
          <w:p w14:paraId="3EDEB02A" w14:textId="7EABCDE4" w:rsidR="001C5524" w:rsidRPr="001C5524" w:rsidRDefault="001C5524" w:rsidP="0032150D">
            <w:pPr>
              <w:jc w:val="center"/>
              <w:rPr>
                <w:lang w:val="sr-Cyrl-RS"/>
              </w:rPr>
            </w:pPr>
            <w:r>
              <w:rPr>
                <w:lang w:val="sr-Cyrl-RS"/>
              </w:rPr>
              <w:t xml:space="preserve">Укупна цена без </w:t>
            </w:r>
            <w:r>
              <w:t xml:space="preserve">  </w:t>
            </w:r>
            <w:proofErr w:type="spellStart"/>
            <w:r>
              <w:t>пдв</w:t>
            </w:r>
            <w:proofErr w:type="spellEnd"/>
          </w:p>
        </w:tc>
        <w:tc>
          <w:tcPr>
            <w:tcW w:w="2847" w:type="dxa"/>
          </w:tcPr>
          <w:p w14:paraId="235D4264" w14:textId="1453198E" w:rsidR="001C5524" w:rsidRDefault="001C5524" w:rsidP="0032150D">
            <w:pPr>
              <w:jc w:val="center"/>
              <w:rPr>
                <w:lang w:val="sr-Cyrl-RS"/>
              </w:rPr>
            </w:pPr>
            <w:r>
              <w:rPr>
                <w:lang w:val="sr-Cyrl-RS"/>
              </w:rPr>
              <w:t>Укупна цена са пдв-ом</w:t>
            </w:r>
          </w:p>
        </w:tc>
      </w:tr>
      <w:tr w:rsidR="001C5524" w14:paraId="58C5F358" w14:textId="4BC8A888" w:rsidTr="001C5524">
        <w:trPr>
          <w:trHeight w:val="476"/>
        </w:trPr>
        <w:tc>
          <w:tcPr>
            <w:tcW w:w="530" w:type="dxa"/>
          </w:tcPr>
          <w:p w14:paraId="3451AE8B" w14:textId="08D29EEC" w:rsidR="001C5524" w:rsidRPr="00F548E5" w:rsidRDefault="001C5524" w:rsidP="0032150D">
            <w:pPr>
              <w:jc w:val="center"/>
              <w:rPr>
                <w:rFonts w:ascii="Calibri" w:eastAsia="Calibri" w:hAnsi="Calibri"/>
              </w:rPr>
            </w:pPr>
            <w:r w:rsidRPr="002950A1">
              <w:t>1</w:t>
            </w:r>
          </w:p>
        </w:tc>
        <w:tc>
          <w:tcPr>
            <w:tcW w:w="3105" w:type="dxa"/>
            <w:gridSpan w:val="2"/>
          </w:tcPr>
          <w:p w14:paraId="3CA1CF48" w14:textId="527911EC" w:rsidR="001C5524" w:rsidRPr="00EC2CAA" w:rsidRDefault="001C5524" w:rsidP="00A03616">
            <w:pPr>
              <w:widowControl/>
              <w:autoSpaceDE/>
              <w:autoSpaceDN/>
              <w:spacing w:after="100" w:afterAutospacing="1"/>
              <w:jc w:val="both"/>
              <w:rPr>
                <w:rFonts w:ascii="Times New Roman" w:eastAsia="Calibri" w:hAnsi="Times New Roman" w:cs="Times New Roman"/>
                <w:lang w:val="sr-Latn-RS"/>
              </w:rPr>
            </w:pPr>
            <w:r>
              <w:rPr>
                <w:rFonts w:ascii="Times New Roman" w:eastAsia="Calibri" w:hAnsi="Times New Roman" w:cs="Times New Roman"/>
              </w:rPr>
              <w:t xml:space="preserve">PVC </w:t>
            </w:r>
            <w:proofErr w:type="spellStart"/>
            <w:proofErr w:type="gramStart"/>
            <w:r>
              <w:rPr>
                <w:rFonts w:ascii="Times New Roman" w:eastAsia="Calibri" w:hAnsi="Times New Roman" w:cs="Times New Roman"/>
              </w:rPr>
              <w:t>ru</w:t>
            </w:r>
            <w:proofErr w:type="spellEnd"/>
            <w:r>
              <w:rPr>
                <w:rFonts w:ascii="Times New Roman" w:eastAsia="Calibri" w:hAnsi="Times New Roman" w:cs="Times New Roman"/>
                <w:lang w:val="sr-Latn-RS"/>
              </w:rPr>
              <w:t>čica</w:t>
            </w:r>
            <w:r>
              <w:rPr>
                <w:rFonts w:ascii="Times New Roman" w:eastAsia="Calibri" w:hAnsi="Times New Roman" w:cs="Times New Roman"/>
                <w:lang w:val="sr-Cyrl-RS"/>
              </w:rPr>
              <w:t xml:space="preserve"> </w:t>
            </w:r>
            <w:r>
              <w:rPr>
                <w:rFonts w:ascii="Times New Roman" w:eastAsia="Calibri" w:hAnsi="Times New Roman" w:cs="Times New Roman"/>
              </w:rPr>
              <w:t xml:space="preserve"> </w:t>
            </w:r>
            <w:proofErr w:type="spellStart"/>
            <w:r>
              <w:rPr>
                <w:rFonts w:ascii="Times New Roman" w:eastAsia="Calibri" w:hAnsi="Times New Roman" w:cs="Times New Roman"/>
              </w:rPr>
              <w:t>sa</w:t>
            </w:r>
            <w:proofErr w:type="spellEnd"/>
            <w:proofErr w:type="gramEnd"/>
            <w:r>
              <w:rPr>
                <w:rFonts w:ascii="Times New Roman" w:eastAsia="Calibri" w:hAnsi="Times New Roman" w:cs="Times New Roman"/>
              </w:rPr>
              <w:t xml:space="preserve">  </w:t>
            </w:r>
            <w:proofErr w:type="spellStart"/>
            <w:r>
              <w:rPr>
                <w:rFonts w:ascii="Times New Roman" w:eastAsia="Calibri" w:hAnsi="Times New Roman" w:cs="Times New Roman"/>
              </w:rPr>
              <w:t>uslugom</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zamene</w:t>
            </w:r>
            <w:proofErr w:type="spellEnd"/>
            <w:r>
              <w:rPr>
                <w:rFonts w:ascii="Times New Roman" w:eastAsia="Calibri" w:hAnsi="Times New Roman" w:cs="Times New Roman"/>
              </w:rPr>
              <w:t xml:space="preserve"> </w:t>
            </w:r>
          </w:p>
        </w:tc>
        <w:tc>
          <w:tcPr>
            <w:tcW w:w="970" w:type="dxa"/>
          </w:tcPr>
          <w:p w14:paraId="2699CD42" w14:textId="52B059B2" w:rsidR="001C5524" w:rsidRPr="00F95FB4" w:rsidRDefault="001C5524" w:rsidP="0032150D">
            <w:pPr>
              <w:jc w:val="center"/>
              <w:rPr>
                <w:rFonts w:ascii="Times New Roman" w:eastAsia="Calibri" w:hAnsi="Times New Roman" w:cs="Times New Roman"/>
                <w:lang w:val="sr-Latn-RS"/>
              </w:rPr>
            </w:pPr>
            <w:r>
              <w:rPr>
                <w:rFonts w:ascii="Times New Roman" w:eastAsia="Calibri" w:hAnsi="Times New Roman" w:cs="Times New Roman"/>
                <w:lang w:val="sr-Cyrl-RS"/>
              </w:rPr>
              <w:t>ко</w:t>
            </w:r>
            <w:r>
              <w:rPr>
                <w:rFonts w:ascii="Times New Roman" w:eastAsia="Calibri" w:hAnsi="Times New Roman" w:cs="Times New Roman"/>
                <w:lang w:val="sr-Latn-RS"/>
              </w:rPr>
              <w:t>m</w:t>
            </w:r>
          </w:p>
        </w:tc>
        <w:tc>
          <w:tcPr>
            <w:tcW w:w="2587" w:type="dxa"/>
          </w:tcPr>
          <w:p w14:paraId="009D4BFC" w14:textId="4320426F" w:rsidR="001C5524" w:rsidRPr="005849B5" w:rsidRDefault="001C5524" w:rsidP="0032150D">
            <w:pPr>
              <w:jc w:val="center"/>
              <w:rPr>
                <w:rFonts w:ascii="Times New Roman" w:eastAsia="Calibri" w:hAnsi="Times New Roman" w:cs="Times New Roman"/>
                <w:lang w:val="sr-Cyrl-RS"/>
              </w:rPr>
            </w:pPr>
            <w:r>
              <w:rPr>
                <w:rFonts w:ascii="Times New Roman" w:eastAsia="Calibri" w:hAnsi="Times New Roman" w:cs="Times New Roman"/>
                <w:lang w:val="sr-Cyrl-RS"/>
              </w:rPr>
              <w:t>20</w:t>
            </w:r>
          </w:p>
        </w:tc>
        <w:tc>
          <w:tcPr>
            <w:tcW w:w="2588" w:type="dxa"/>
          </w:tcPr>
          <w:p w14:paraId="1BD7D84E" w14:textId="023D3169" w:rsidR="001C5524" w:rsidRPr="00182F89" w:rsidRDefault="001C5524" w:rsidP="0032150D">
            <w:pPr>
              <w:jc w:val="center"/>
              <w:rPr>
                <w:rFonts w:ascii="Times New Roman" w:eastAsia="Calibri" w:hAnsi="Times New Roman" w:cs="Times New Roman"/>
              </w:rPr>
            </w:pPr>
          </w:p>
        </w:tc>
        <w:tc>
          <w:tcPr>
            <w:tcW w:w="2847" w:type="dxa"/>
          </w:tcPr>
          <w:p w14:paraId="4291EC4C" w14:textId="77777777" w:rsidR="001C5524" w:rsidRPr="00F548E5" w:rsidRDefault="001C5524" w:rsidP="0032150D">
            <w:pPr>
              <w:jc w:val="center"/>
              <w:rPr>
                <w:rFonts w:ascii="Calibri" w:eastAsia="Calibri" w:hAnsi="Calibri"/>
              </w:rPr>
            </w:pPr>
          </w:p>
        </w:tc>
        <w:tc>
          <w:tcPr>
            <w:tcW w:w="2847" w:type="dxa"/>
          </w:tcPr>
          <w:p w14:paraId="6BF637B4" w14:textId="77777777" w:rsidR="001C5524" w:rsidRPr="00F548E5" w:rsidRDefault="001C5524" w:rsidP="0032150D">
            <w:pPr>
              <w:jc w:val="center"/>
              <w:rPr>
                <w:rFonts w:ascii="Calibri" w:eastAsia="Calibri" w:hAnsi="Calibri"/>
              </w:rPr>
            </w:pPr>
          </w:p>
        </w:tc>
      </w:tr>
      <w:tr w:rsidR="001C5524" w14:paraId="5713F2FB" w14:textId="5FC3ED79" w:rsidTr="001C5524">
        <w:trPr>
          <w:trHeight w:val="432"/>
        </w:trPr>
        <w:tc>
          <w:tcPr>
            <w:tcW w:w="530" w:type="dxa"/>
          </w:tcPr>
          <w:p w14:paraId="0C3DBE4A" w14:textId="13278839" w:rsidR="001C5524" w:rsidRPr="00193F08" w:rsidRDefault="001C5524" w:rsidP="0032150D">
            <w:pPr>
              <w:jc w:val="center"/>
              <w:rPr>
                <w:lang w:val="sr-Cyrl-RS"/>
              </w:rPr>
            </w:pPr>
            <w:r>
              <w:rPr>
                <w:lang w:val="sr-Cyrl-RS"/>
              </w:rPr>
              <w:t>2</w:t>
            </w:r>
          </w:p>
        </w:tc>
        <w:tc>
          <w:tcPr>
            <w:tcW w:w="3105" w:type="dxa"/>
            <w:gridSpan w:val="2"/>
          </w:tcPr>
          <w:p w14:paraId="37B9C62B" w14:textId="356180A9" w:rsidR="001C5524" w:rsidRPr="00EC2CAA" w:rsidRDefault="001C5524" w:rsidP="006C22B5">
            <w:pPr>
              <w:widowControl/>
              <w:autoSpaceDE/>
              <w:autoSpaceDN/>
              <w:spacing w:after="100" w:afterAutospacing="1"/>
              <w:jc w:val="both"/>
              <w:rPr>
                <w:rFonts w:ascii="Times New Roman" w:eastAsia="Times New Roman" w:hAnsi="Times New Roman" w:cs="Times New Roman"/>
                <w:color w:val="020101"/>
                <w:lang w:val="sr-Latn-RS"/>
              </w:rPr>
            </w:pPr>
            <w:r>
              <w:rPr>
                <w:rFonts w:ascii="Times New Roman" w:eastAsia="Times New Roman" w:hAnsi="Times New Roman" w:cs="Times New Roman"/>
                <w:color w:val="020101"/>
                <w:lang w:val="sr-Latn-RS"/>
              </w:rPr>
              <w:t xml:space="preserve">Okov za PVC prozor </w:t>
            </w:r>
            <w:r>
              <w:rPr>
                <w:rFonts w:ascii="Times New Roman" w:eastAsia="Times New Roman" w:hAnsi="Times New Roman" w:cs="Times New Roman"/>
                <w:color w:val="020101"/>
                <w:lang w:val="sr-Cyrl-RS"/>
              </w:rPr>
              <w:t xml:space="preserve"> </w:t>
            </w:r>
            <w:proofErr w:type="spellStart"/>
            <w:r>
              <w:rPr>
                <w:rFonts w:ascii="Times New Roman" w:eastAsia="Calibri" w:hAnsi="Times New Roman" w:cs="Times New Roman"/>
              </w:rPr>
              <w:t>sa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uslugom</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zamena</w:t>
            </w:r>
            <w:proofErr w:type="spellEnd"/>
          </w:p>
        </w:tc>
        <w:tc>
          <w:tcPr>
            <w:tcW w:w="970" w:type="dxa"/>
          </w:tcPr>
          <w:p w14:paraId="6CF43CAE" w14:textId="330847D7" w:rsidR="001C5524" w:rsidRPr="00934584" w:rsidRDefault="001C5524" w:rsidP="0032150D">
            <w:pPr>
              <w:jc w:val="center"/>
              <w:rPr>
                <w:rFonts w:ascii="Times New Roman" w:eastAsia="Calibri" w:hAnsi="Times New Roman" w:cs="Times New Roman"/>
              </w:rPr>
            </w:pPr>
            <w:proofErr w:type="spellStart"/>
            <w:r>
              <w:rPr>
                <w:rFonts w:ascii="Times New Roman" w:eastAsia="Calibri" w:hAnsi="Times New Roman" w:cs="Times New Roman"/>
              </w:rPr>
              <w:t>kom</w:t>
            </w:r>
            <w:proofErr w:type="spellEnd"/>
          </w:p>
        </w:tc>
        <w:tc>
          <w:tcPr>
            <w:tcW w:w="2587" w:type="dxa"/>
          </w:tcPr>
          <w:p w14:paraId="0B0E6B4D" w14:textId="171F87DD" w:rsidR="001C5524" w:rsidRPr="005849B5" w:rsidRDefault="001C5524" w:rsidP="0032150D">
            <w:pPr>
              <w:jc w:val="center"/>
              <w:rPr>
                <w:rFonts w:ascii="Times New Roman" w:eastAsia="Calibri" w:hAnsi="Times New Roman" w:cs="Times New Roman"/>
                <w:lang w:val="sr-Cyrl-RS"/>
              </w:rPr>
            </w:pPr>
            <w:r>
              <w:rPr>
                <w:rFonts w:ascii="Times New Roman" w:eastAsia="Calibri" w:hAnsi="Times New Roman" w:cs="Times New Roman"/>
                <w:lang w:val="sr-Cyrl-RS"/>
              </w:rPr>
              <w:t>15</w:t>
            </w:r>
          </w:p>
        </w:tc>
        <w:tc>
          <w:tcPr>
            <w:tcW w:w="2588" w:type="dxa"/>
          </w:tcPr>
          <w:p w14:paraId="62DF91E5" w14:textId="2D78B6ED" w:rsidR="001C5524" w:rsidRPr="00182F89" w:rsidRDefault="001C5524" w:rsidP="0032150D">
            <w:pPr>
              <w:jc w:val="center"/>
              <w:rPr>
                <w:rFonts w:ascii="Times New Roman" w:eastAsia="Calibri" w:hAnsi="Times New Roman" w:cs="Times New Roman"/>
              </w:rPr>
            </w:pPr>
          </w:p>
        </w:tc>
        <w:tc>
          <w:tcPr>
            <w:tcW w:w="2847" w:type="dxa"/>
          </w:tcPr>
          <w:p w14:paraId="35ECE392" w14:textId="77777777" w:rsidR="001C5524" w:rsidRPr="00F548E5" w:rsidRDefault="001C5524" w:rsidP="0032150D">
            <w:pPr>
              <w:jc w:val="center"/>
              <w:rPr>
                <w:rFonts w:ascii="Calibri" w:eastAsia="Calibri" w:hAnsi="Calibri"/>
              </w:rPr>
            </w:pPr>
          </w:p>
        </w:tc>
        <w:tc>
          <w:tcPr>
            <w:tcW w:w="2847" w:type="dxa"/>
          </w:tcPr>
          <w:p w14:paraId="7A7A292C" w14:textId="77777777" w:rsidR="001C5524" w:rsidRPr="00F548E5" w:rsidRDefault="001C5524" w:rsidP="0032150D">
            <w:pPr>
              <w:jc w:val="center"/>
              <w:rPr>
                <w:rFonts w:ascii="Calibri" w:eastAsia="Calibri" w:hAnsi="Calibri"/>
              </w:rPr>
            </w:pPr>
          </w:p>
        </w:tc>
      </w:tr>
      <w:tr w:rsidR="001C5524" w14:paraId="4848E087" w14:textId="3B8A849B" w:rsidTr="001C5524">
        <w:trPr>
          <w:trHeight w:val="415"/>
        </w:trPr>
        <w:tc>
          <w:tcPr>
            <w:tcW w:w="530" w:type="dxa"/>
          </w:tcPr>
          <w:p w14:paraId="26E3D9D9" w14:textId="6AC3E455" w:rsidR="001C5524" w:rsidRPr="00193F08" w:rsidRDefault="001C5524" w:rsidP="0032150D">
            <w:pPr>
              <w:jc w:val="center"/>
              <w:rPr>
                <w:lang w:val="sr-Cyrl-RS"/>
              </w:rPr>
            </w:pPr>
            <w:r>
              <w:rPr>
                <w:lang w:val="sr-Cyrl-RS"/>
              </w:rPr>
              <w:t>3</w:t>
            </w:r>
          </w:p>
        </w:tc>
        <w:tc>
          <w:tcPr>
            <w:tcW w:w="3105" w:type="dxa"/>
            <w:gridSpan w:val="2"/>
          </w:tcPr>
          <w:p w14:paraId="0E29255D" w14:textId="5C6B664A" w:rsidR="001C5524" w:rsidRPr="00182F89" w:rsidRDefault="001C5524" w:rsidP="003C0391">
            <w:pPr>
              <w:widowControl/>
              <w:autoSpaceDE/>
              <w:autoSpaceDN/>
              <w:spacing w:after="100" w:afterAutospacing="1"/>
              <w:jc w:val="both"/>
              <w:rPr>
                <w:rFonts w:ascii="Times New Roman" w:eastAsia="Times New Roman" w:hAnsi="Times New Roman" w:cs="Times New Roman"/>
                <w:color w:val="020101"/>
              </w:rPr>
            </w:pPr>
            <w:r>
              <w:rPr>
                <w:rFonts w:ascii="Times New Roman" w:eastAsia="Times New Roman" w:hAnsi="Times New Roman" w:cs="Times New Roman"/>
                <w:color w:val="020101"/>
              </w:rPr>
              <w:t xml:space="preserve">AL </w:t>
            </w:r>
            <w:proofErr w:type="spellStart"/>
            <w:r>
              <w:rPr>
                <w:rFonts w:ascii="Times New Roman" w:eastAsia="Times New Roman" w:hAnsi="Times New Roman" w:cs="Times New Roman"/>
                <w:color w:val="020101"/>
              </w:rPr>
              <w:t>ručica</w:t>
            </w:r>
            <w:proofErr w:type="spellEnd"/>
            <w:r>
              <w:rPr>
                <w:rFonts w:ascii="Times New Roman" w:eastAsia="Times New Roman" w:hAnsi="Times New Roman" w:cs="Times New Roman"/>
                <w:color w:val="020101"/>
              </w:rPr>
              <w:t xml:space="preserve"> </w:t>
            </w:r>
            <w:proofErr w:type="spellStart"/>
            <w:proofErr w:type="gramStart"/>
            <w:r>
              <w:rPr>
                <w:rFonts w:ascii="Times New Roman" w:eastAsia="Calibri" w:hAnsi="Times New Roman" w:cs="Times New Roman"/>
              </w:rPr>
              <w:t>sa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uslugom</w:t>
            </w:r>
            <w:proofErr w:type="spellEnd"/>
            <w:proofErr w:type="gramEnd"/>
            <w:r>
              <w:rPr>
                <w:rFonts w:ascii="Times New Roman" w:eastAsia="Calibri" w:hAnsi="Times New Roman" w:cs="Times New Roman"/>
              </w:rPr>
              <w:t xml:space="preserve"> </w:t>
            </w:r>
            <w:proofErr w:type="spellStart"/>
            <w:r>
              <w:rPr>
                <w:rFonts w:ascii="Times New Roman" w:eastAsia="Calibri" w:hAnsi="Times New Roman" w:cs="Times New Roman"/>
              </w:rPr>
              <w:t>zamena</w:t>
            </w:r>
            <w:proofErr w:type="spellEnd"/>
          </w:p>
        </w:tc>
        <w:tc>
          <w:tcPr>
            <w:tcW w:w="970" w:type="dxa"/>
          </w:tcPr>
          <w:p w14:paraId="5B8B17DB" w14:textId="02B95FC8" w:rsidR="001C5524" w:rsidRPr="00934584" w:rsidRDefault="001C5524" w:rsidP="0032150D">
            <w:pPr>
              <w:jc w:val="center"/>
              <w:rPr>
                <w:rFonts w:ascii="Times New Roman" w:eastAsia="Calibri" w:hAnsi="Times New Roman" w:cs="Times New Roman"/>
              </w:rPr>
            </w:pPr>
            <w:proofErr w:type="spellStart"/>
            <w:r>
              <w:rPr>
                <w:rFonts w:ascii="Times New Roman" w:eastAsia="Calibri" w:hAnsi="Times New Roman" w:cs="Times New Roman"/>
              </w:rPr>
              <w:t>kom</w:t>
            </w:r>
            <w:proofErr w:type="spellEnd"/>
          </w:p>
        </w:tc>
        <w:tc>
          <w:tcPr>
            <w:tcW w:w="2587" w:type="dxa"/>
          </w:tcPr>
          <w:p w14:paraId="34160BD8" w14:textId="2FABF8C9" w:rsidR="001C5524" w:rsidRPr="005849B5" w:rsidRDefault="001C5524" w:rsidP="0032150D">
            <w:pPr>
              <w:jc w:val="center"/>
              <w:rPr>
                <w:rFonts w:ascii="Times New Roman" w:eastAsia="Calibri" w:hAnsi="Times New Roman" w:cs="Times New Roman"/>
                <w:lang w:val="sr-Cyrl-RS"/>
              </w:rPr>
            </w:pPr>
            <w:r>
              <w:rPr>
                <w:rFonts w:ascii="Times New Roman" w:eastAsia="Calibri" w:hAnsi="Times New Roman" w:cs="Times New Roman"/>
                <w:lang w:val="sr-Cyrl-RS"/>
              </w:rPr>
              <w:t>5</w:t>
            </w:r>
          </w:p>
        </w:tc>
        <w:tc>
          <w:tcPr>
            <w:tcW w:w="2588" w:type="dxa"/>
          </w:tcPr>
          <w:p w14:paraId="7E2DC73A" w14:textId="43371B10" w:rsidR="001C5524" w:rsidRPr="00182F89" w:rsidRDefault="001C5524" w:rsidP="0032150D">
            <w:pPr>
              <w:jc w:val="center"/>
              <w:rPr>
                <w:rFonts w:ascii="Times New Roman" w:eastAsia="Calibri" w:hAnsi="Times New Roman" w:cs="Times New Roman"/>
              </w:rPr>
            </w:pPr>
          </w:p>
        </w:tc>
        <w:tc>
          <w:tcPr>
            <w:tcW w:w="2847" w:type="dxa"/>
          </w:tcPr>
          <w:p w14:paraId="3D4102A5" w14:textId="77777777" w:rsidR="001C5524" w:rsidRPr="00F548E5" w:rsidRDefault="001C5524" w:rsidP="0032150D">
            <w:pPr>
              <w:jc w:val="center"/>
              <w:rPr>
                <w:rFonts w:ascii="Calibri" w:eastAsia="Calibri" w:hAnsi="Calibri"/>
              </w:rPr>
            </w:pPr>
          </w:p>
        </w:tc>
        <w:tc>
          <w:tcPr>
            <w:tcW w:w="2847" w:type="dxa"/>
          </w:tcPr>
          <w:p w14:paraId="4C0DFF75" w14:textId="77777777" w:rsidR="001C5524" w:rsidRPr="00F548E5" w:rsidRDefault="001C5524" w:rsidP="0032150D">
            <w:pPr>
              <w:jc w:val="center"/>
              <w:rPr>
                <w:rFonts w:ascii="Calibri" w:eastAsia="Calibri" w:hAnsi="Calibri"/>
              </w:rPr>
            </w:pPr>
          </w:p>
        </w:tc>
      </w:tr>
      <w:tr w:rsidR="001C5524" w14:paraId="537AF557" w14:textId="500DFA7A" w:rsidTr="001C5524">
        <w:trPr>
          <w:trHeight w:val="519"/>
        </w:trPr>
        <w:tc>
          <w:tcPr>
            <w:tcW w:w="530" w:type="dxa"/>
          </w:tcPr>
          <w:p w14:paraId="495C2CA2" w14:textId="2F22E92B" w:rsidR="001C5524" w:rsidRPr="00934584" w:rsidRDefault="001C5524" w:rsidP="0032150D">
            <w:pPr>
              <w:jc w:val="center"/>
            </w:pPr>
            <w:r>
              <w:t>4</w:t>
            </w:r>
          </w:p>
        </w:tc>
        <w:tc>
          <w:tcPr>
            <w:tcW w:w="3105" w:type="dxa"/>
            <w:gridSpan w:val="2"/>
          </w:tcPr>
          <w:p w14:paraId="70292348" w14:textId="1F40173A" w:rsidR="001C5524" w:rsidRDefault="001C5524" w:rsidP="003C0391">
            <w:pPr>
              <w:widowControl/>
              <w:autoSpaceDE/>
              <w:autoSpaceDN/>
              <w:spacing w:after="100" w:afterAutospacing="1"/>
              <w:jc w:val="both"/>
              <w:rPr>
                <w:rFonts w:ascii="Times New Roman" w:eastAsia="Times New Roman" w:hAnsi="Times New Roman" w:cs="Times New Roman"/>
                <w:color w:val="020101"/>
              </w:rPr>
            </w:pPr>
            <w:proofErr w:type="spellStart"/>
            <w:r>
              <w:rPr>
                <w:rFonts w:ascii="Times New Roman" w:eastAsia="Times New Roman" w:hAnsi="Times New Roman" w:cs="Times New Roman"/>
                <w:color w:val="020101"/>
              </w:rPr>
              <w:t>Okov</w:t>
            </w:r>
            <w:proofErr w:type="spellEnd"/>
            <w:r>
              <w:rPr>
                <w:rFonts w:ascii="Times New Roman" w:eastAsia="Times New Roman" w:hAnsi="Times New Roman" w:cs="Times New Roman"/>
                <w:color w:val="020101"/>
              </w:rPr>
              <w:t xml:space="preserve"> za AL </w:t>
            </w:r>
            <w:proofErr w:type="spellStart"/>
            <w:r>
              <w:rPr>
                <w:rFonts w:ascii="Times New Roman" w:eastAsia="Times New Roman" w:hAnsi="Times New Roman" w:cs="Times New Roman"/>
                <w:color w:val="020101"/>
              </w:rPr>
              <w:t>prozor</w:t>
            </w:r>
            <w:proofErr w:type="spellEnd"/>
            <w:r>
              <w:rPr>
                <w:rFonts w:ascii="Times New Roman" w:eastAsia="Times New Roman" w:hAnsi="Times New Roman" w:cs="Times New Roman"/>
                <w:color w:val="020101"/>
              </w:rPr>
              <w:t xml:space="preserve"> </w:t>
            </w:r>
            <w:proofErr w:type="spellStart"/>
            <w:proofErr w:type="gramStart"/>
            <w:r>
              <w:rPr>
                <w:rFonts w:ascii="Times New Roman" w:eastAsia="Calibri" w:hAnsi="Times New Roman" w:cs="Times New Roman"/>
              </w:rPr>
              <w:t>sa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uslugom</w:t>
            </w:r>
            <w:proofErr w:type="spellEnd"/>
            <w:proofErr w:type="gramEnd"/>
            <w:r>
              <w:rPr>
                <w:rFonts w:ascii="Times New Roman" w:eastAsia="Calibri" w:hAnsi="Times New Roman" w:cs="Times New Roman"/>
              </w:rPr>
              <w:t xml:space="preserve"> </w:t>
            </w:r>
            <w:proofErr w:type="spellStart"/>
            <w:r>
              <w:rPr>
                <w:rFonts w:ascii="Times New Roman" w:eastAsia="Calibri" w:hAnsi="Times New Roman" w:cs="Times New Roman"/>
              </w:rPr>
              <w:t>zamena</w:t>
            </w:r>
            <w:proofErr w:type="spellEnd"/>
          </w:p>
        </w:tc>
        <w:tc>
          <w:tcPr>
            <w:tcW w:w="970" w:type="dxa"/>
          </w:tcPr>
          <w:p w14:paraId="753B7897" w14:textId="5E054691" w:rsidR="001C5524" w:rsidRPr="00934584" w:rsidRDefault="001C5524" w:rsidP="0032150D">
            <w:pPr>
              <w:jc w:val="center"/>
              <w:rPr>
                <w:rFonts w:ascii="Times New Roman" w:eastAsia="Calibri" w:hAnsi="Times New Roman" w:cs="Times New Roman"/>
              </w:rPr>
            </w:pPr>
            <w:proofErr w:type="spellStart"/>
            <w:r>
              <w:rPr>
                <w:rFonts w:ascii="Times New Roman" w:eastAsia="Calibri" w:hAnsi="Times New Roman" w:cs="Times New Roman"/>
              </w:rPr>
              <w:t>kom</w:t>
            </w:r>
            <w:proofErr w:type="spellEnd"/>
          </w:p>
        </w:tc>
        <w:tc>
          <w:tcPr>
            <w:tcW w:w="2587" w:type="dxa"/>
          </w:tcPr>
          <w:p w14:paraId="0E3E662A" w14:textId="73740624" w:rsidR="001C5524" w:rsidRPr="005849B5" w:rsidRDefault="001C5524" w:rsidP="0032150D">
            <w:pPr>
              <w:jc w:val="center"/>
              <w:rPr>
                <w:rFonts w:ascii="Times New Roman" w:eastAsia="Calibri" w:hAnsi="Times New Roman" w:cs="Times New Roman"/>
                <w:lang w:val="sr-Cyrl-RS"/>
              </w:rPr>
            </w:pPr>
            <w:r>
              <w:rPr>
                <w:rFonts w:ascii="Times New Roman" w:eastAsia="Calibri" w:hAnsi="Times New Roman" w:cs="Times New Roman"/>
                <w:lang w:val="sr-Cyrl-RS"/>
              </w:rPr>
              <w:t>5</w:t>
            </w:r>
          </w:p>
        </w:tc>
        <w:tc>
          <w:tcPr>
            <w:tcW w:w="2588" w:type="dxa"/>
          </w:tcPr>
          <w:p w14:paraId="398964B8" w14:textId="4CD12327" w:rsidR="001C5524" w:rsidRPr="00182F89" w:rsidRDefault="001C5524" w:rsidP="0032150D">
            <w:pPr>
              <w:jc w:val="center"/>
              <w:rPr>
                <w:rFonts w:ascii="Times New Roman" w:eastAsia="Calibri" w:hAnsi="Times New Roman" w:cs="Times New Roman"/>
              </w:rPr>
            </w:pPr>
          </w:p>
        </w:tc>
        <w:tc>
          <w:tcPr>
            <w:tcW w:w="2847" w:type="dxa"/>
          </w:tcPr>
          <w:p w14:paraId="66E9AE53" w14:textId="77777777" w:rsidR="001C5524" w:rsidRPr="00F548E5" w:rsidRDefault="001C5524" w:rsidP="0032150D">
            <w:pPr>
              <w:jc w:val="center"/>
              <w:rPr>
                <w:rFonts w:ascii="Calibri" w:eastAsia="Calibri" w:hAnsi="Calibri"/>
              </w:rPr>
            </w:pPr>
          </w:p>
        </w:tc>
        <w:tc>
          <w:tcPr>
            <w:tcW w:w="2847" w:type="dxa"/>
          </w:tcPr>
          <w:p w14:paraId="434F0565" w14:textId="77777777" w:rsidR="001C5524" w:rsidRPr="00F548E5" w:rsidRDefault="001C5524" w:rsidP="0032150D">
            <w:pPr>
              <w:jc w:val="center"/>
              <w:rPr>
                <w:rFonts w:ascii="Calibri" w:eastAsia="Calibri" w:hAnsi="Calibri"/>
              </w:rPr>
            </w:pPr>
          </w:p>
        </w:tc>
      </w:tr>
      <w:tr w:rsidR="001C5524" w14:paraId="7696AD5B" w14:textId="498EBCD2" w:rsidTr="001C5524">
        <w:trPr>
          <w:trHeight w:val="519"/>
        </w:trPr>
        <w:tc>
          <w:tcPr>
            <w:tcW w:w="530" w:type="dxa"/>
          </w:tcPr>
          <w:p w14:paraId="53FA7FA8" w14:textId="0D8577B2" w:rsidR="001C5524" w:rsidRDefault="001C5524" w:rsidP="0032150D">
            <w:pPr>
              <w:jc w:val="center"/>
            </w:pPr>
            <w:r>
              <w:t>5</w:t>
            </w:r>
          </w:p>
        </w:tc>
        <w:tc>
          <w:tcPr>
            <w:tcW w:w="3105" w:type="dxa"/>
            <w:gridSpan w:val="2"/>
          </w:tcPr>
          <w:p w14:paraId="4C0023A7" w14:textId="3210069F" w:rsidR="001C5524" w:rsidRDefault="001C5524" w:rsidP="00934584">
            <w:pPr>
              <w:widowControl/>
              <w:autoSpaceDE/>
              <w:autoSpaceDN/>
              <w:spacing w:after="100" w:afterAutospacing="1"/>
              <w:jc w:val="both"/>
              <w:rPr>
                <w:rFonts w:ascii="Times New Roman" w:eastAsia="Times New Roman" w:hAnsi="Times New Roman" w:cs="Times New Roman"/>
                <w:color w:val="020101"/>
              </w:rPr>
            </w:pPr>
            <w:proofErr w:type="spellStart"/>
            <w:r>
              <w:rPr>
                <w:rFonts w:ascii="Times New Roman" w:eastAsia="Times New Roman" w:hAnsi="Times New Roman" w:cs="Times New Roman"/>
                <w:color w:val="020101"/>
              </w:rPr>
              <w:t>Termopan</w:t>
            </w:r>
            <w:proofErr w:type="spellEnd"/>
            <w:r>
              <w:rPr>
                <w:rFonts w:ascii="Times New Roman" w:eastAsia="Times New Roman" w:hAnsi="Times New Roman" w:cs="Times New Roman"/>
                <w:color w:val="020101"/>
              </w:rPr>
              <w:t xml:space="preserve"> </w:t>
            </w:r>
            <w:proofErr w:type="spellStart"/>
            <w:r>
              <w:rPr>
                <w:rFonts w:ascii="Times New Roman" w:eastAsia="Times New Roman" w:hAnsi="Times New Roman" w:cs="Times New Roman"/>
                <w:color w:val="020101"/>
              </w:rPr>
              <w:t>vakum</w:t>
            </w:r>
            <w:proofErr w:type="spellEnd"/>
            <w:r>
              <w:rPr>
                <w:rFonts w:ascii="Times New Roman" w:eastAsia="Times New Roman" w:hAnsi="Times New Roman" w:cs="Times New Roman"/>
                <w:color w:val="020101"/>
              </w:rPr>
              <w:t xml:space="preserve"> </w:t>
            </w:r>
            <w:proofErr w:type="spellStart"/>
            <w:r>
              <w:rPr>
                <w:rFonts w:ascii="Times New Roman" w:eastAsia="Times New Roman" w:hAnsi="Times New Roman" w:cs="Times New Roman"/>
                <w:color w:val="020101"/>
              </w:rPr>
              <w:t>staklo</w:t>
            </w:r>
            <w:proofErr w:type="spellEnd"/>
            <w:r>
              <w:rPr>
                <w:rFonts w:ascii="Times New Roman" w:eastAsia="Times New Roman" w:hAnsi="Times New Roman" w:cs="Times New Roman"/>
                <w:color w:val="020101"/>
              </w:rPr>
              <w:t xml:space="preserve"> 4-16-4 po m2 </w:t>
            </w:r>
            <w:proofErr w:type="spellStart"/>
            <w:proofErr w:type="gramStart"/>
            <w:r>
              <w:rPr>
                <w:rFonts w:ascii="Times New Roman" w:eastAsia="Calibri" w:hAnsi="Times New Roman" w:cs="Times New Roman"/>
              </w:rPr>
              <w:t>sa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uslugom</w:t>
            </w:r>
            <w:proofErr w:type="spellEnd"/>
            <w:proofErr w:type="gramEnd"/>
            <w:r>
              <w:rPr>
                <w:rFonts w:ascii="Times New Roman" w:eastAsia="Calibri" w:hAnsi="Times New Roman" w:cs="Times New Roman"/>
              </w:rPr>
              <w:t xml:space="preserve"> </w:t>
            </w:r>
            <w:proofErr w:type="spellStart"/>
            <w:r>
              <w:rPr>
                <w:rFonts w:ascii="Times New Roman" w:eastAsia="Calibri" w:hAnsi="Times New Roman" w:cs="Times New Roman"/>
              </w:rPr>
              <w:t>zamene</w:t>
            </w:r>
            <w:proofErr w:type="spellEnd"/>
          </w:p>
        </w:tc>
        <w:tc>
          <w:tcPr>
            <w:tcW w:w="970" w:type="dxa"/>
          </w:tcPr>
          <w:p w14:paraId="3C648C6B" w14:textId="3A896B03" w:rsidR="001C5524" w:rsidRDefault="001C5524" w:rsidP="0032150D">
            <w:pPr>
              <w:jc w:val="center"/>
              <w:rPr>
                <w:rFonts w:ascii="Times New Roman" w:eastAsia="Calibri" w:hAnsi="Times New Roman" w:cs="Times New Roman"/>
              </w:rPr>
            </w:pPr>
            <w:r>
              <w:rPr>
                <w:rFonts w:ascii="Times New Roman" w:eastAsia="Calibri" w:hAnsi="Times New Roman" w:cs="Times New Roman"/>
              </w:rPr>
              <w:t>M2</w:t>
            </w:r>
          </w:p>
        </w:tc>
        <w:tc>
          <w:tcPr>
            <w:tcW w:w="2587" w:type="dxa"/>
          </w:tcPr>
          <w:p w14:paraId="1C65C19A" w14:textId="73370F51" w:rsidR="001C5524" w:rsidRPr="005849B5" w:rsidRDefault="001C5524" w:rsidP="0032150D">
            <w:pPr>
              <w:jc w:val="center"/>
              <w:rPr>
                <w:rFonts w:ascii="Times New Roman" w:eastAsia="Calibri" w:hAnsi="Times New Roman" w:cs="Times New Roman"/>
                <w:lang w:val="sr-Cyrl-RS"/>
              </w:rPr>
            </w:pPr>
            <w:r>
              <w:rPr>
                <w:rFonts w:ascii="Times New Roman" w:eastAsia="Calibri" w:hAnsi="Times New Roman" w:cs="Times New Roman"/>
                <w:lang w:val="sr-Cyrl-RS"/>
              </w:rPr>
              <w:t>20</w:t>
            </w:r>
          </w:p>
        </w:tc>
        <w:tc>
          <w:tcPr>
            <w:tcW w:w="2588" w:type="dxa"/>
          </w:tcPr>
          <w:p w14:paraId="57F34420" w14:textId="0AE20851" w:rsidR="001C5524" w:rsidRPr="00182F89" w:rsidRDefault="001C5524" w:rsidP="0032150D">
            <w:pPr>
              <w:jc w:val="center"/>
              <w:rPr>
                <w:rFonts w:ascii="Times New Roman" w:eastAsia="Calibri" w:hAnsi="Times New Roman" w:cs="Times New Roman"/>
              </w:rPr>
            </w:pPr>
          </w:p>
        </w:tc>
        <w:tc>
          <w:tcPr>
            <w:tcW w:w="2847" w:type="dxa"/>
          </w:tcPr>
          <w:p w14:paraId="2A896335" w14:textId="77777777" w:rsidR="001C5524" w:rsidRPr="00F548E5" w:rsidRDefault="001C5524" w:rsidP="0032150D">
            <w:pPr>
              <w:jc w:val="center"/>
              <w:rPr>
                <w:rFonts w:ascii="Calibri" w:eastAsia="Calibri" w:hAnsi="Calibri"/>
              </w:rPr>
            </w:pPr>
          </w:p>
        </w:tc>
        <w:tc>
          <w:tcPr>
            <w:tcW w:w="2847" w:type="dxa"/>
          </w:tcPr>
          <w:p w14:paraId="03EEA8EC" w14:textId="77777777" w:rsidR="001C5524" w:rsidRPr="00F548E5" w:rsidRDefault="001C5524" w:rsidP="0032150D">
            <w:pPr>
              <w:jc w:val="center"/>
              <w:rPr>
                <w:rFonts w:ascii="Calibri" w:eastAsia="Calibri" w:hAnsi="Calibri"/>
              </w:rPr>
            </w:pPr>
          </w:p>
        </w:tc>
      </w:tr>
      <w:tr w:rsidR="001C5524" w14:paraId="40A88D20" w14:textId="75D31709" w:rsidTr="001C5524">
        <w:trPr>
          <w:trHeight w:val="502"/>
        </w:trPr>
        <w:tc>
          <w:tcPr>
            <w:tcW w:w="530" w:type="dxa"/>
          </w:tcPr>
          <w:p w14:paraId="7D1A7A17" w14:textId="1D3AD7A6" w:rsidR="001C5524" w:rsidRDefault="001C5524" w:rsidP="0032150D">
            <w:pPr>
              <w:jc w:val="center"/>
            </w:pPr>
            <w:r>
              <w:t>6</w:t>
            </w:r>
          </w:p>
        </w:tc>
        <w:tc>
          <w:tcPr>
            <w:tcW w:w="3105" w:type="dxa"/>
            <w:gridSpan w:val="2"/>
          </w:tcPr>
          <w:p w14:paraId="7BCAC78D" w14:textId="06978F94" w:rsidR="001C5524" w:rsidRDefault="001C5524" w:rsidP="00934584">
            <w:pPr>
              <w:widowControl/>
              <w:autoSpaceDE/>
              <w:autoSpaceDN/>
              <w:spacing w:after="100" w:afterAutospacing="1"/>
              <w:jc w:val="both"/>
              <w:rPr>
                <w:rFonts w:ascii="Times New Roman" w:eastAsia="Times New Roman" w:hAnsi="Times New Roman" w:cs="Times New Roman"/>
                <w:color w:val="020101"/>
              </w:rPr>
            </w:pPr>
            <w:proofErr w:type="spellStart"/>
            <w:r>
              <w:rPr>
                <w:rFonts w:ascii="Times New Roman" w:eastAsia="Times New Roman" w:hAnsi="Times New Roman" w:cs="Times New Roman"/>
                <w:color w:val="020101"/>
              </w:rPr>
              <w:t>Okov</w:t>
            </w:r>
            <w:proofErr w:type="spellEnd"/>
            <w:r>
              <w:rPr>
                <w:rFonts w:ascii="Times New Roman" w:eastAsia="Times New Roman" w:hAnsi="Times New Roman" w:cs="Times New Roman"/>
                <w:color w:val="020101"/>
              </w:rPr>
              <w:t xml:space="preserve"> za </w:t>
            </w:r>
            <w:proofErr w:type="spellStart"/>
            <w:r>
              <w:rPr>
                <w:rFonts w:ascii="Times New Roman" w:eastAsia="Times New Roman" w:hAnsi="Times New Roman" w:cs="Times New Roman"/>
                <w:color w:val="020101"/>
              </w:rPr>
              <w:t>ulazna</w:t>
            </w:r>
            <w:proofErr w:type="spellEnd"/>
            <w:r>
              <w:rPr>
                <w:rFonts w:ascii="Times New Roman" w:eastAsia="Times New Roman" w:hAnsi="Times New Roman" w:cs="Times New Roman"/>
                <w:color w:val="020101"/>
              </w:rPr>
              <w:t xml:space="preserve"> </w:t>
            </w:r>
            <w:proofErr w:type="spellStart"/>
            <w:proofErr w:type="gramStart"/>
            <w:r>
              <w:rPr>
                <w:rFonts w:ascii="Times New Roman" w:eastAsia="Times New Roman" w:hAnsi="Times New Roman" w:cs="Times New Roman"/>
                <w:color w:val="020101"/>
              </w:rPr>
              <w:t>vrata</w:t>
            </w:r>
            <w:proofErr w:type="spellEnd"/>
            <w:r>
              <w:rPr>
                <w:rFonts w:ascii="Times New Roman" w:eastAsia="Times New Roman" w:hAnsi="Times New Roman" w:cs="Times New Roman"/>
                <w:color w:val="020101"/>
              </w:rPr>
              <w:t xml:space="preserve">  </w:t>
            </w:r>
            <w:proofErr w:type="spellStart"/>
            <w:r>
              <w:rPr>
                <w:rFonts w:ascii="Times New Roman" w:eastAsia="Calibri" w:hAnsi="Times New Roman" w:cs="Times New Roman"/>
              </w:rPr>
              <w:t>sa</w:t>
            </w:r>
            <w:proofErr w:type="spellEnd"/>
            <w:proofErr w:type="gramEnd"/>
            <w:r>
              <w:rPr>
                <w:rFonts w:ascii="Times New Roman" w:eastAsia="Calibri" w:hAnsi="Times New Roman" w:cs="Times New Roman"/>
              </w:rPr>
              <w:t xml:space="preserve">  </w:t>
            </w:r>
            <w:proofErr w:type="spellStart"/>
            <w:r>
              <w:rPr>
                <w:rFonts w:ascii="Times New Roman" w:eastAsia="Calibri" w:hAnsi="Times New Roman" w:cs="Times New Roman"/>
              </w:rPr>
              <w:t>uslugom</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zamene</w:t>
            </w:r>
            <w:proofErr w:type="spellEnd"/>
          </w:p>
        </w:tc>
        <w:tc>
          <w:tcPr>
            <w:tcW w:w="970" w:type="dxa"/>
          </w:tcPr>
          <w:p w14:paraId="2D566E86" w14:textId="08B4B77D" w:rsidR="001C5524" w:rsidRDefault="001C5524" w:rsidP="0032150D">
            <w:pPr>
              <w:jc w:val="center"/>
              <w:rPr>
                <w:rFonts w:ascii="Times New Roman" w:eastAsia="Calibri" w:hAnsi="Times New Roman" w:cs="Times New Roman"/>
              </w:rPr>
            </w:pPr>
            <w:proofErr w:type="spellStart"/>
            <w:r>
              <w:rPr>
                <w:rFonts w:ascii="Times New Roman" w:eastAsia="Calibri" w:hAnsi="Times New Roman" w:cs="Times New Roman"/>
              </w:rPr>
              <w:t>kom</w:t>
            </w:r>
            <w:proofErr w:type="spellEnd"/>
          </w:p>
        </w:tc>
        <w:tc>
          <w:tcPr>
            <w:tcW w:w="2587" w:type="dxa"/>
          </w:tcPr>
          <w:p w14:paraId="32E7DF4F" w14:textId="225382C6" w:rsidR="001C5524" w:rsidRPr="005849B5" w:rsidRDefault="001C5524" w:rsidP="0032150D">
            <w:pPr>
              <w:jc w:val="center"/>
              <w:rPr>
                <w:rFonts w:ascii="Times New Roman" w:eastAsia="Calibri" w:hAnsi="Times New Roman" w:cs="Times New Roman"/>
                <w:lang w:val="sr-Cyrl-RS"/>
              </w:rPr>
            </w:pPr>
            <w:r>
              <w:rPr>
                <w:rFonts w:ascii="Times New Roman" w:eastAsia="Calibri" w:hAnsi="Times New Roman" w:cs="Times New Roman"/>
                <w:lang w:val="sr-Cyrl-RS"/>
              </w:rPr>
              <w:t>3</w:t>
            </w:r>
          </w:p>
        </w:tc>
        <w:tc>
          <w:tcPr>
            <w:tcW w:w="2588" w:type="dxa"/>
          </w:tcPr>
          <w:p w14:paraId="52C59C44" w14:textId="06C0F0F0" w:rsidR="001C5524" w:rsidRPr="00182F89" w:rsidRDefault="001C5524" w:rsidP="0032150D">
            <w:pPr>
              <w:jc w:val="center"/>
              <w:rPr>
                <w:rFonts w:ascii="Times New Roman" w:eastAsia="Calibri" w:hAnsi="Times New Roman" w:cs="Times New Roman"/>
              </w:rPr>
            </w:pPr>
          </w:p>
        </w:tc>
        <w:tc>
          <w:tcPr>
            <w:tcW w:w="2847" w:type="dxa"/>
          </w:tcPr>
          <w:p w14:paraId="0208B14D" w14:textId="77777777" w:rsidR="001C5524" w:rsidRPr="00F548E5" w:rsidRDefault="001C5524" w:rsidP="0032150D">
            <w:pPr>
              <w:jc w:val="center"/>
              <w:rPr>
                <w:rFonts w:ascii="Calibri" w:eastAsia="Calibri" w:hAnsi="Calibri"/>
              </w:rPr>
            </w:pPr>
          </w:p>
        </w:tc>
        <w:tc>
          <w:tcPr>
            <w:tcW w:w="2847" w:type="dxa"/>
          </w:tcPr>
          <w:p w14:paraId="3E27A20A" w14:textId="77777777" w:rsidR="001C5524" w:rsidRPr="00F548E5" w:rsidRDefault="001C5524" w:rsidP="0032150D">
            <w:pPr>
              <w:jc w:val="center"/>
              <w:rPr>
                <w:rFonts w:ascii="Calibri" w:eastAsia="Calibri" w:hAnsi="Calibri"/>
              </w:rPr>
            </w:pPr>
          </w:p>
        </w:tc>
      </w:tr>
      <w:tr w:rsidR="001C5524" w14:paraId="59339FB1" w14:textId="11803785" w:rsidTr="001C5524">
        <w:trPr>
          <w:trHeight w:val="432"/>
        </w:trPr>
        <w:tc>
          <w:tcPr>
            <w:tcW w:w="530" w:type="dxa"/>
          </w:tcPr>
          <w:p w14:paraId="2BE3123F" w14:textId="5997211C" w:rsidR="001C5524" w:rsidRDefault="001C5524" w:rsidP="0032150D">
            <w:pPr>
              <w:jc w:val="center"/>
            </w:pPr>
            <w:r>
              <w:t>7</w:t>
            </w:r>
          </w:p>
        </w:tc>
        <w:tc>
          <w:tcPr>
            <w:tcW w:w="3105" w:type="dxa"/>
            <w:gridSpan w:val="2"/>
          </w:tcPr>
          <w:p w14:paraId="413FD2ED" w14:textId="65920D84" w:rsidR="001C5524" w:rsidRDefault="001C5524" w:rsidP="00934584">
            <w:pPr>
              <w:widowControl/>
              <w:autoSpaceDE/>
              <w:autoSpaceDN/>
              <w:spacing w:after="100" w:afterAutospacing="1"/>
              <w:jc w:val="both"/>
              <w:rPr>
                <w:rFonts w:ascii="Times New Roman" w:eastAsia="Times New Roman" w:hAnsi="Times New Roman" w:cs="Times New Roman"/>
                <w:color w:val="020101"/>
              </w:rPr>
            </w:pPr>
            <w:r>
              <w:rPr>
                <w:rFonts w:ascii="Times New Roman" w:eastAsia="Times New Roman" w:hAnsi="Times New Roman" w:cs="Times New Roman"/>
                <w:color w:val="020101"/>
              </w:rPr>
              <w:t xml:space="preserve">Automat za </w:t>
            </w:r>
            <w:proofErr w:type="spellStart"/>
            <w:r>
              <w:rPr>
                <w:rFonts w:ascii="Times New Roman" w:eastAsia="Times New Roman" w:hAnsi="Times New Roman" w:cs="Times New Roman"/>
                <w:color w:val="020101"/>
              </w:rPr>
              <w:t>samo</w:t>
            </w:r>
            <w:proofErr w:type="spellEnd"/>
            <w:r>
              <w:rPr>
                <w:rFonts w:ascii="Times New Roman" w:eastAsia="Times New Roman" w:hAnsi="Times New Roman" w:cs="Times New Roman"/>
                <w:color w:val="020101"/>
              </w:rPr>
              <w:t xml:space="preserve"> </w:t>
            </w:r>
            <w:proofErr w:type="spellStart"/>
            <w:r>
              <w:rPr>
                <w:rFonts w:ascii="Times New Roman" w:eastAsia="Times New Roman" w:hAnsi="Times New Roman" w:cs="Times New Roman"/>
                <w:color w:val="020101"/>
              </w:rPr>
              <w:t>zatvaranje</w:t>
            </w:r>
            <w:proofErr w:type="spellEnd"/>
            <w:r>
              <w:rPr>
                <w:rFonts w:ascii="Times New Roman" w:eastAsia="Times New Roman" w:hAnsi="Times New Roman" w:cs="Times New Roman"/>
                <w:color w:val="020101"/>
              </w:rPr>
              <w:t xml:space="preserve"> </w:t>
            </w:r>
            <w:proofErr w:type="spellStart"/>
            <w:proofErr w:type="gramStart"/>
            <w:r>
              <w:rPr>
                <w:rFonts w:ascii="Times New Roman" w:eastAsia="Times New Roman" w:hAnsi="Times New Roman" w:cs="Times New Roman"/>
                <w:color w:val="020101"/>
              </w:rPr>
              <w:t>vrata</w:t>
            </w:r>
            <w:proofErr w:type="spellEnd"/>
            <w:r>
              <w:rPr>
                <w:rFonts w:ascii="Times New Roman" w:eastAsia="Times New Roman" w:hAnsi="Times New Roman" w:cs="Times New Roman"/>
                <w:color w:val="020101"/>
              </w:rPr>
              <w:t xml:space="preserve">  </w:t>
            </w:r>
            <w:proofErr w:type="spellStart"/>
            <w:r>
              <w:rPr>
                <w:rFonts w:ascii="Times New Roman" w:eastAsia="Calibri" w:hAnsi="Times New Roman" w:cs="Times New Roman"/>
              </w:rPr>
              <w:t>sa</w:t>
            </w:r>
            <w:proofErr w:type="spellEnd"/>
            <w:proofErr w:type="gramEnd"/>
            <w:r>
              <w:rPr>
                <w:rFonts w:ascii="Times New Roman" w:eastAsia="Calibri" w:hAnsi="Times New Roman" w:cs="Times New Roman"/>
              </w:rPr>
              <w:t xml:space="preserve">  </w:t>
            </w:r>
            <w:proofErr w:type="spellStart"/>
            <w:r>
              <w:rPr>
                <w:rFonts w:ascii="Times New Roman" w:eastAsia="Calibri" w:hAnsi="Times New Roman" w:cs="Times New Roman"/>
              </w:rPr>
              <w:t>uslugom</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zamene</w:t>
            </w:r>
            <w:proofErr w:type="spellEnd"/>
          </w:p>
        </w:tc>
        <w:tc>
          <w:tcPr>
            <w:tcW w:w="970" w:type="dxa"/>
          </w:tcPr>
          <w:p w14:paraId="488BB859" w14:textId="07340BCE" w:rsidR="001C5524" w:rsidRDefault="001C5524" w:rsidP="0032150D">
            <w:pPr>
              <w:jc w:val="center"/>
              <w:rPr>
                <w:rFonts w:ascii="Times New Roman" w:eastAsia="Calibri" w:hAnsi="Times New Roman" w:cs="Times New Roman"/>
              </w:rPr>
            </w:pPr>
            <w:proofErr w:type="spellStart"/>
            <w:r>
              <w:rPr>
                <w:rFonts w:ascii="Times New Roman" w:eastAsia="Calibri" w:hAnsi="Times New Roman" w:cs="Times New Roman"/>
              </w:rPr>
              <w:t>kom</w:t>
            </w:r>
            <w:proofErr w:type="spellEnd"/>
          </w:p>
        </w:tc>
        <w:tc>
          <w:tcPr>
            <w:tcW w:w="2587" w:type="dxa"/>
          </w:tcPr>
          <w:p w14:paraId="26326393" w14:textId="78CCB294" w:rsidR="001C5524" w:rsidRPr="005849B5" w:rsidRDefault="001C5524" w:rsidP="0032150D">
            <w:pPr>
              <w:jc w:val="center"/>
              <w:rPr>
                <w:rFonts w:ascii="Times New Roman" w:eastAsia="Calibri" w:hAnsi="Times New Roman" w:cs="Times New Roman"/>
                <w:lang w:val="sr-Cyrl-RS"/>
              </w:rPr>
            </w:pPr>
            <w:r>
              <w:rPr>
                <w:rFonts w:ascii="Times New Roman" w:eastAsia="Calibri" w:hAnsi="Times New Roman" w:cs="Times New Roman"/>
                <w:lang w:val="sr-Cyrl-RS"/>
              </w:rPr>
              <w:t>3</w:t>
            </w:r>
          </w:p>
        </w:tc>
        <w:tc>
          <w:tcPr>
            <w:tcW w:w="2588" w:type="dxa"/>
          </w:tcPr>
          <w:p w14:paraId="332BF78A" w14:textId="046EB56A" w:rsidR="001C5524" w:rsidRPr="00182F89" w:rsidRDefault="001C5524" w:rsidP="0032150D">
            <w:pPr>
              <w:jc w:val="center"/>
              <w:rPr>
                <w:rFonts w:ascii="Times New Roman" w:eastAsia="Calibri" w:hAnsi="Times New Roman" w:cs="Times New Roman"/>
              </w:rPr>
            </w:pPr>
          </w:p>
        </w:tc>
        <w:tc>
          <w:tcPr>
            <w:tcW w:w="2847" w:type="dxa"/>
          </w:tcPr>
          <w:p w14:paraId="38C42E5E" w14:textId="77777777" w:rsidR="001C5524" w:rsidRPr="00F548E5" w:rsidRDefault="001C5524" w:rsidP="0032150D">
            <w:pPr>
              <w:jc w:val="center"/>
              <w:rPr>
                <w:rFonts w:ascii="Calibri" w:eastAsia="Calibri" w:hAnsi="Calibri"/>
              </w:rPr>
            </w:pPr>
          </w:p>
        </w:tc>
        <w:tc>
          <w:tcPr>
            <w:tcW w:w="2847" w:type="dxa"/>
          </w:tcPr>
          <w:p w14:paraId="7EDEB3A4" w14:textId="77777777" w:rsidR="001C5524" w:rsidRPr="00F548E5" w:rsidRDefault="001C5524" w:rsidP="0032150D">
            <w:pPr>
              <w:jc w:val="center"/>
              <w:rPr>
                <w:rFonts w:ascii="Calibri" w:eastAsia="Calibri" w:hAnsi="Calibri"/>
              </w:rPr>
            </w:pPr>
          </w:p>
        </w:tc>
      </w:tr>
      <w:tr w:rsidR="001C5524" w14:paraId="21C95469" w14:textId="409EA1F9" w:rsidTr="001C5524">
        <w:trPr>
          <w:trHeight w:val="415"/>
        </w:trPr>
        <w:tc>
          <w:tcPr>
            <w:tcW w:w="530" w:type="dxa"/>
          </w:tcPr>
          <w:p w14:paraId="68212C2E" w14:textId="15DE0498" w:rsidR="001C5524" w:rsidRDefault="001C5524" w:rsidP="0032150D">
            <w:pPr>
              <w:jc w:val="center"/>
            </w:pPr>
            <w:r>
              <w:t>8</w:t>
            </w:r>
          </w:p>
        </w:tc>
        <w:tc>
          <w:tcPr>
            <w:tcW w:w="3105" w:type="dxa"/>
            <w:gridSpan w:val="2"/>
          </w:tcPr>
          <w:p w14:paraId="5BA8D1A0" w14:textId="14816BCD" w:rsidR="001C5524" w:rsidRDefault="001C5524" w:rsidP="00934584">
            <w:pPr>
              <w:widowControl/>
              <w:autoSpaceDE/>
              <w:autoSpaceDN/>
              <w:spacing w:after="100" w:afterAutospacing="1"/>
              <w:jc w:val="both"/>
              <w:rPr>
                <w:rFonts w:ascii="Times New Roman" w:eastAsia="Times New Roman" w:hAnsi="Times New Roman" w:cs="Times New Roman"/>
                <w:color w:val="020101"/>
              </w:rPr>
            </w:pPr>
            <w:r>
              <w:rPr>
                <w:rFonts w:ascii="Times New Roman" w:eastAsia="Times New Roman" w:hAnsi="Times New Roman" w:cs="Times New Roman"/>
                <w:color w:val="020101"/>
              </w:rPr>
              <w:t xml:space="preserve">PVC </w:t>
            </w:r>
            <w:proofErr w:type="spellStart"/>
            <w:r>
              <w:rPr>
                <w:rFonts w:ascii="Times New Roman" w:eastAsia="Times New Roman" w:hAnsi="Times New Roman" w:cs="Times New Roman"/>
                <w:color w:val="020101"/>
              </w:rPr>
              <w:t>stolarija</w:t>
            </w:r>
            <w:proofErr w:type="spellEnd"/>
            <w:r>
              <w:rPr>
                <w:rFonts w:ascii="Times New Roman" w:eastAsia="Times New Roman" w:hAnsi="Times New Roman" w:cs="Times New Roman"/>
                <w:color w:val="020101"/>
              </w:rPr>
              <w:t xml:space="preserve"> po m2 </w:t>
            </w:r>
            <w:proofErr w:type="spellStart"/>
            <w:proofErr w:type="gramStart"/>
            <w:r>
              <w:rPr>
                <w:rFonts w:ascii="Times New Roman" w:eastAsia="Calibri" w:hAnsi="Times New Roman" w:cs="Times New Roman"/>
              </w:rPr>
              <w:t>sa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uslugom</w:t>
            </w:r>
            <w:proofErr w:type="spellEnd"/>
            <w:proofErr w:type="gramEnd"/>
            <w:r>
              <w:rPr>
                <w:rFonts w:ascii="Times New Roman" w:eastAsia="Calibri" w:hAnsi="Times New Roman" w:cs="Times New Roman"/>
              </w:rPr>
              <w:t xml:space="preserve"> </w:t>
            </w:r>
            <w:proofErr w:type="spellStart"/>
            <w:r>
              <w:rPr>
                <w:rFonts w:ascii="Times New Roman" w:eastAsia="Calibri" w:hAnsi="Times New Roman" w:cs="Times New Roman"/>
              </w:rPr>
              <w:t>zamene</w:t>
            </w:r>
            <w:proofErr w:type="spellEnd"/>
          </w:p>
        </w:tc>
        <w:tc>
          <w:tcPr>
            <w:tcW w:w="970" w:type="dxa"/>
          </w:tcPr>
          <w:p w14:paraId="767EDD0F" w14:textId="205BF501" w:rsidR="001C5524" w:rsidRDefault="001C5524" w:rsidP="0032150D">
            <w:pPr>
              <w:jc w:val="center"/>
              <w:rPr>
                <w:rFonts w:ascii="Times New Roman" w:eastAsia="Calibri" w:hAnsi="Times New Roman" w:cs="Times New Roman"/>
              </w:rPr>
            </w:pPr>
            <w:r>
              <w:rPr>
                <w:rFonts w:ascii="Times New Roman" w:eastAsia="Calibri" w:hAnsi="Times New Roman" w:cs="Times New Roman"/>
              </w:rPr>
              <w:t>M2</w:t>
            </w:r>
          </w:p>
        </w:tc>
        <w:tc>
          <w:tcPr>
            <w:tcW w:w="2587" w:type="dxa"/>
          </w:tcPr>
          <w:p w14:paraId="2DCC625E" w14:textId="5FEBD0FF" w:rsidR="001C5524" w:rsidRPr="005849B5" w:rsidRDefault="001C5524" w:rsidP="0032150D">
            <w:pPr>
              <w:jc w:val="center"/>
              <w:rPr>
                <w:rFonts w:ascii="Times New Roman" w:eastAsia="Calibri" w:hAnsi="Times New Roman" w:cs="Times New Roman"/>
                <w:lang w:val="sr-Cyrl-RS"/>
              </w:rPr>
            </w:pPr>
            <w:r>
              <w:rPr>
                <w:rFonts w:ascii="Times New Roman" w:eastAsia="Calibri" w:hAnsi="Times New Roman" w:cs="Times New Roman"/>
                <w:lang w:val="sr-Cyrl-RS"/>
              </w:rPr>
              <w:t>7</w:t>
            </w:r>
          </w:p>
        </w:tc>
        <w:tc>
          <w:tcPr>
            <w:tcW w:w="2588" w:type="dxa"/>
          </w:tcPr>
          <w:p w14:paraId="7BF384E7" w14:textId="7622BD7D" w:rsidR="001C5524" w:rsidRPr="00182F89" w:rsidRDefault="001C5524" w:rsidP="0032150D">
            <w:pPr>
              <w:jc w:val="center"/>
              <w:rPr>
                <w:rFonts w:ascii="Times New Roman" w:eastAsia="Calibri" w:hAnsi="Times New Roman" w:cs="Times New Roman"/>
              </w:rPr>
            </w:pPr>
          </w:p>
        </w:tc>
        <w:tc>
          <w:tcPr>
            <w:tcW w:w="2847" w:type="dxa"/>
          </w:tcPr>
          <w:p w14:paraId="483E86E2" w14:textId="77777777" w:rsidR="001C5524" w:rsidRPr="00F548E5" w:rsidRDefault="001C5524" w:rsidP="0032150D">
            <w:pPr>
              <w:jc w:val="center"/>
              <w:rPr>
                <w:rFonts w:ascii="Calibri" w:eastAsia="Calibri" w:hAnsi="Calibri"/>
              </w:rPr>
            </w:pPr>
          </w:p>
        </w:tc>
        <w:tc>
          <w:tcPr>
            <w:tcW w:w="2847" w:type="dxa"/>
          </w:tcPr>
          <w:p w14:paraId="20B8AFFD" w14:textId="77777777" w:rsidR="001C5524" w:rsidRPr="00F548E5" w:rsidRDefault="001C5524" w:rsidP="0032150D">
            <w:pPr>
              <w:jc w:val="center"/>
              <w:rPr>
                <w:rFonts w:ascii="Calibri" w:eastAsia="Calibri" w:hAnsi="Calibri"/>
              </w:rPr>
            </w:pPr>
          </w:p>
        </w:tc>
      </w:tr>
      <w:tr w:rsidR="001C5524" w14:paraId="5F318E33" w14:textId="68445147" w:rsidTr="001C5524">
        <w:trPr>
          <w:trHeight w:val="432"/>
        </w:trPr>
        <w:tc>
          <w:tcPr>
            <w:tcW w:w="530" w:type="dxa"/>
          </w:tcPr>
          <w:p w14:paraId="581A1260" w14:textId="2EEC7E81" w:rsidR="001C5524" w:rsidRPr="00F95FB4" w:rsidRDefault="001C5524" w:rsidP="0032150D">
            <w:pPr>
              <w:jc w:val="center"/>
              <w:rPr>
                <w:lang w:val="sr-Cyrl-RS"/>
              </w:rPr>
            </w:pPr>
            <w:r>
              <w:rPr>
                <w:lang w:val="sr-Cyrl-RS"/>
              </w:rPr>
              <w:t>9</w:t>
            </w:r>
          </w:p>
        </w:tc>
        <w:tc>
          <w:tcPr>
            <w:tcW w:w="3105" w:type="dxa"/>
            <w:gridSpan w:val="2"/>
          </w:tcPr>
          <w:p w14:paraId="7B3FDBB1" w14:textId="0E84541F" w:rsidR="001C5524" w:rsidRPr="00F95FB4" w:rsidRDefault="001C5524" w:rsidP="00934584">
            <w:pPr>
              <w:widowControl/>
              <w:autoSpaceDE/>
              <w:autoSpaceDN/>
              <w:spacing w:after="100" w:afterAutospacing="1"/>
              <w:jc w:val="both"/>
              <w:rPr>
                <w:rFonts w:ascii="Times New Roman" w:eastAsia="Times New Roman" w:hAnsi="Times New Roman" w:cs="Times New Roman"/>
                <w:color w:val="020101"/>
              </w:rPr>
            </w:pPr>
            <w:r>
              <w:rPr>
                <w:rFonts w:ascii="Times New Roman" w:eastAsia="Times New Roman" w:hAnsi="Times New Roman" w:cs="Times New Roman"/>
                <w:color w:val="020101"/>
              </w:rPr>
              <w:t xml:space="preserve">Cena </w:t>
            </w:r>
            <w:proofErr w:type="spellStart"/>
            <w:r>
              <w:rPr>
                <w:rFonts w:ascii="Times New Roman" w:eastAsia="Times New Roman" w:hAnsi="Times New Roman" w:cs="Times New Roman"/>
                <w:color w:val="020101"/>
              </w:rPr>
              <w:t>radnog</w:t>
            </w:r>
            <w:proofErr w:type="spellEnd"/>
            <w:r>
              <w:rPr>
                <w:rFonts w:ascii="Times New Roman" w:eastAsia="Times New Roman" w:hAnsi="Times New Roman" w:cs="Times New Roman"/>
                <w:color w:val="020101"/>
              </w:rPr>
              <w:t xml:space="preserve"> </w:t>
            </w:r>
            <w:proofErr w:type="spellStart"/>
            <w:r>
              <w:rPr>
                <w:rFonts w:ascii="Times New Roman" w:eastAsia="Times New Roman" w:hAnsi="Times New Roman" w:cs="Times New Roman"/>
                <w:color w:val="020101"/>
              </w:rPr>
              <w:t>sata</w:t>
            </w:r>
            <w:proofErr w:type="spellEnd"/>
            <w:r>
              <w:rPr>
                <w:rFonts w:ascii="Times New Roman" w:eastAsia="Times New Roman" w:hAnsi="Times New Roman" w:cs="Times New Roman"/>
                <w:color w:val="020101"/>
              </w:rPr>
              <w:t xml:space="preserve"> </w:t>
            </w:r>
          </w:p>
        </w:tc>
        <w:tc>
          <w:tcPr>
            <w:tcW w:w="970" w:type="dxa"/>
          </w:tcPr>
          <w:p w14:paraId="5BDC07F1" w14:textId="059BD6BF" w:rsidR="001C5524" w:rsidRDefault="001C5524" w:rsidP="0032150D">
            <w:pPr>
              <w:jc w:val="center"/>
              <w:rPr>
                <w:rFonts w:ascii="Times New Roman" w:eastAsia="Calibri" w:hAnsi="Times New Roman" w:cs="Times New Roman"/>
              </w:rPr>
            </w:pPr>
            <w:r>
              <w:rPr>
                <w:rFonts w:ascii="Times New Roman" w:eastAsia="Calibri" w:hAnsi="Times New Roman" w:cs="Times New Roman"/>
              </w:rPr>
              <w:t>h</w:t>
            </w:r>
          </w:p>
        </w:tc>
        <w:tc>
          <w:tcPr>
            <w:tcW w:w="2587" w:type="dxa"/>
          </w:tcPr>
          <w:p w14:paraId="1740B102" w14:textId="77777777" w:rsidR="001C5524" w:rsidRPr="00182F89" w:rsidRDefault="001C5524" w:rsidP="0032150D">
            <w:pPr>
              <w:jc w:val="center"/>
              <w:rPr>
                <w:rFonts w:ascii="Times New Roman" w:eastAsia="Calibri" w:hAnsi="Times New Roman" w:cs="Times New Roman"/>
              </w:rPr>
            </w:pPr>
          </w:p>
        </w:tc>
        <w:tc>
          <w:tcPr>
            <w:tcW w:w="2588" w:type="dxa"/>
          </w:tcPr>
          <w:p w14:paraId="23297F18" w14:textId="3E81DE7A" w:rsidR="001C5524" w:rsidRPr="00182F89" w:rsidRDefault="001C5524" w:rsidP="0032150D">
            <w:pPr>
              <w:jc w:val="center"/>
              <w:rPr>
                <w:rFonts w:ascii="Times New Roman" w:eastAsia="Calibri" w:hAnsi="Times New Roman" w:cs="Times New Roman"/>
              </w:rPr>
            </w:pPr>
          </w:p>
        </w:tc>
        <w:tc>
          <w:tcPr>
            <w:tcW w:w="2847" w:type="dxa"/>
          </w:tcPr>
          <w:p w14:paraId="09FD8DB2" w14:textId="77777777" w:rsidR="001C5524" w:rsidRPr="00F548E5" w:rsidRDefault="001C5524" w:rsidP="0032150D">
            <w:pPr>
              <w:jc w:val="center"/>
              <w:rPr>
                <w:rFonts w:ascii="Calibri" w:eastAsia="Calibri" w:hAnsi="Calibri"/>
              </w:rPr>
            </w:pPr>
          </w:p>
        </w:tc>
        <w:tc>
          <w:tcPr>
            <w:tcW w:w="2847" w:type="dxa"/>
          </w:tcPr>
          <w:p w14:paraId="1FEEFEDD" w14:textId="77777777" w:rsidR="001C5524" w:rsidRPr="00F548E5" w:rsidRDefault="001C5524" w:rsidP="0032150D">
            <w:pPr>
              <w:jc w:val="center"/>
              <w:rPr>
                <w:rFonts w:ascii="Calibri" w:eastAsia="Calibri" w:hAnsi="Calibri"/>
              </w:rPr>
            </w:pPr>
          </w:p>
        </w:tc>
      </w:tr>
      <w:tr w:rsidR="001C5524" w14:paraId="33EA73E2" w14:textId="2EB4379B" w:rsidTr="001C5524">
        <w:trPr>
          <w:trHeight w:val="53"/>
        </w:trPr>
        <w:tc>
          <w:tcPr>
            <w:tcW w:w="2587" w:type="dxa"/>
            <w:gridSpan w:val="2"/>
          </w:tcPr>
          <w:p w14:paraId="741129D9" w14:textId="77777777" w:rsidR="001C5524" w:rsidRDefault="001C5524" w:rsidP="0032150D">
            <w:pPr>
              <w:jc w:val="center"/>
              <w:rPr>
                <w:rFonts w:ascii="Calibri" w:eastAsia="Calibri" w:hAnsi="Calibri"/>
              </w:rPr>
            </w:pPr>
          </w:p>
        </w:tc>
        <w:tc>
          <w:tcPr>
            <w:tcW w:w="7195" w:type="dxa"/>
            <w:gridSpan w:val="4"/>
          </w:tcPr>
          <w:p w14:paraId="4A3B6EA6" w14:textId="27D36688" w:rsidR="001C5524" w:rsidRPr="00F548E5" w:rsidRDefault="001C5524" w:rsidP="0032150D">
            <w:pPr>
              <w:jc w:val="center"/>
              <w:rPr>
                <w:rFonts w:ascii="Calibri" w:eastAsia="Calibri" w:hAnsi="Calibri"/>
              </w:rPr>
            </w:pPr>
            <w:r>
              <w:rPr>
                <w:rFonts w:ascii="Calibri" w:eastAsia="Calibri" w:hAnsi="Calibri"/>
              </w:rPr>
              <w:t xml:space="preserve">UKUPAN IZNOS </w:t>
            </w:r>
          </w:p>
        </w:tc>
        <w:tc>
          <w:tcPr>
            <w:tcW w:w="2847" w:type="dxa"/>
          </w:tcPr>
          <w:p w14:paraId="6510A427" w14:textId="77777777" w:rsidR="001C5524" w:rsidRPr="00F548E5" w:rsidRDefault="001C5524" w:rsidP="0032150D">
            <w:pPr>
              <w:jc w:val="center"/>
              <w:rPr>
                <w:rFonts w:ascii="Calibri" w:eastAsia="Calibri" w:hAnsi="Calibri"/>
              </w:rPr>
            </w:pPr>
          </w:p>
        </w:tc>
        <w:tc>
          <w:tcPr>
            <w:tcW w:w="2847" w:type="dxa"/>
          </w:tcPr>
          <w:p w14:paraId="52C60E8C" w14:textId="77777777" w:rsidR="001C5524" w:rsidRPr="00F548E5" w:rsidRDefault="001C5524" w:rsidP="0032150D">
            <w:pPr>
              <w:jc w:val="center"/>
              <w:rPr>
                <w:rFonts w:ascii="Calibri" w:eastAsia="Calibri" w:hAnsi="Calibri"/>
              </w:rPr>
            </w:pPr>
          </w:p>
        </w:tc>
      </w:tr>
    </w:tbl>
    <w:p w14:paraId="7D42CBE2" w14:textId="77777777" w:rsidR="00E43DE2" w:rsidRDefault="00E43DE2" w:rsidP="00D43EC3">
      <w:pPr>
        <w:rPr>
          <w:b/>
          <w:bCs/>
          <w:iCs/>
          <w:lang w:val="sr-Cyrl-CS"/>
        </w:rPr>
      </w:pPr>
    </w:p>
    <w:p w14:paraId="069488ED" w14:textId="77777777" w:rsidR="00D309FD" w:rsidRDefault="00D43EC3" w:rsidP="00D309FD">
      <w:pPr>
        <w:rPr>
          <w:bCs/>
          <w:iCs/>
          <w:sz w:val="20"/>
          <w:szCs w:val="20"/>
          <w:lang w:val="sr-Cyrl-CS"/>
        </w:rPr>
      </w:pPr>
      <w:r>
        <w:rPr>
          <w:b/>
          <w:bCs/>
          <w:iCs/>
          <w:lang w:val="sr-Cyrl-CS"/>
        </w:rPr>
        <w:t>РОК И НАЧИН</w:t>
      </w:r>
      <w:r>
        <w:rPr>
          <w:b/>
          <w:bCs/>
          <w:iCs/>
          <w:lang w:val="ru-RU"/>
        </w:rPr>
        <w:t xml:space="preserve"> ПЛАЋАЊА: </w:t>
      </w:r>
      <w:r>
        <w:rPr>
          <w:b/>
          <w:bCs/>
          <w:iCs/>
          <w:lang w:val="sr-Cyrl-CS"/>
        </w:rPr>
        <w:t xml:space="preserve">90 дана. </w:t>
      </w:r>
    </w:p>
    <w:p w14:paraId="0B55AE43" w14:textId="60C696FF" w:rsidR="00D43EC3" w:rsidRDefault="00D43EC3" w:rsidP="00D43EC3">
      <w:pPr>
        <w:rPr>
          <w:lang w:val="sr-Cyrl-CS"/>
        </w:rPr>
      </w:pPr>
      <w:r>
        <w:rPr>
          <w:b/>
          <w:lang w:val="ru-RU"/>
        </w:rPr>
        <w:t>РОК ИСПОРУКЕ</w:t>
      </w:r>
      <w:r w:rsidR="00934584">
        <w:rPr>
          <w:b/>
        </w:rPr>
        <w:t>/</w:t>
      </w:r>
      <w:r w:rsidR="00934584">
        <w:rPr>
          <w:b/>
          <w:lang w:val="sr-Cyrl-RS"/>
        </w:rPr>
        <w:t xml:space="preserve">ИЗВРШЕЊА </w:t>
      </w:r>
      <w:r>
        <w:rPr>
          <w:b/>
          <w:lang w:val="ru-RU"/>
        </w:rPr>
        <w:t>:</w:t>
      </w:r>
      <w:r>
        <w:rPr>
          <w:lang w:val="ru-RU"/>
        </w:rPr>
        <w:t xml:space="preserve"> .....</w:t>
      </w:r>
      <w:r>
        <w:rPr>
          <w:lang w:val="sr-Cyrl-CS"/>
        </w:rPr>
        <w:t xml:space="preserve">.............. (исказује се у </w:t>
      </w:r>
      <w:r w:rsidR="00A03616">
        <w:rPr>
          <w:lang w:val="sr-Cyrl-RS"/>
        </w:rPr>
        <w:t>данима</w:t>
      </w:r>
      <w:r>
        <w:rPr>
          <w:lang w:val="sr-Cyrl-CS"/>
        </w:rPr>
        <w:t xml:space="preserve">) од </w:t>
      </w:r>
      <w:r w:rsidR="00F95FB4">
        <w:rPr>
          <w:lang w:val="sr-Cyrl-RS"/>
        </w:rPr>
        <w:t>писаног позива наручиоца</w:t>
      </w:r>
      <w:r w:rsidR="00AC4EBD">
        <w:rPr>
          <w:lang w:val="sr-Cyrl-CS"/>
        </w:rPr>
        <w:t xml:space="preserve"> </w:t>
      </w:r>
      <w:r w:rsidR="00D309FD" w:rsidRPr="00D309FD">
        <w:rPr>
          <w:lang w:val="sr-Cyrl-CS"/>
        </w:rPr>
        <w:t xml:space="preserve">(максимално </w:t>
      </w:r>
      <w:r w:rsidR="006076A3">
        <w:t>3</w:t>
      </w:r>
      <w:r w:rsidR="00A03616">
        <w:rPr>
          <w:lang w:val="sr-Cyrl-CS"/>
        </w:rPr>
        <w:t xml:space="preserve"> дана </w:t>
      </w:r>
      <w:r w:rsidR="00D309FD" w:rsidRPr="00D309FD">
        <w:rPr>
          <w:lang w:val="sr-Cyrl-CS"/>
        </w:rPr>
        <w:t>)</w:t>
      </w:r>
    </w:p>
    <w:p w14:paraId="710B02B9" w14:textId="77777777" w:rsidR="00D43EC3" w:rsidRDefault="00D43EC3" w:rsidP="00D43EC3">
      <w:pPr>
        <w:rPr>
          <w:lang w:val="sr-Cyrl-CS"/>
        </w:rPr>
      </w:pPr>
    </w:p>
    <w:p w14:paraId="641A9949" w14:textId="730B1F2A" w:rsidR="00D43EC3" w:rsidRPr="006076A3" w:rsidRDefault="00D43EC3" w:rsidP="00D43EC3">
      <w:pPr>
        <w:rPr>
          <w:lang w:val="sr-Cyrl-RS"/>
        </w:rPr>
      </w:pPr>
      <w:r>
        <w:rPr>
          <w:b/>
          <w:lang w:val="sr-Cyrl-CS"/>
        </w:rPr>
        <w:t xml:space="preserve">МЕСТО ИСПОРУКЕ: </w:t>
      </w:r>
      <w:r w:rsidR="00AE0F53">
        <w:rPr>
          <w:lang w:val="sr-Cyrl-CS"/>
        </w:rPr>
        <w:t>Здравствени центар</w:t>
      </w:r>
      <w:r>
        <w:rPr>
          <w:lang w:val="sr-Cyrl-CS"/>
        </w:rPr>
        <w:t xml:space="preserve"> Ваљево– </w:t>
      </w:r>
      <w:r w:rsidR="006076A3">
        <w:rPr>
          <w:lang w:val="sr-Cyrl-RS"/>
        </w:rPr>
        <w:t>магацин -ул.Пастерова бб .</w:t>
      </w:r>
    </w:p>
    <w:p w14:paraId="6B777EE7" w14:textId="77777777" w:rsidR="00D43EC3" w:rsidRDefault="00D43EC3" w:rsidP="00D43EC3">
      <w:pPr>
        <w:rPr>
          <w:sz w:val="16"/>
          <w:szCs w:val="16"/>
          <w:lang w:val="sr-Cyrl-CS"/>
        </w:rPr>
      </w:pPr>
    </w:p>
    <w:p w14:paraId="624C47A5" w14:textId="77777777" w:rsidR="00D43EC3" w:rsidRDefault="00D43EC3" w:rsidP="00D43EC3">
      <w:pPr>
        <w:rPr>
          <w:rFonts w:ascii="Times New Roman" w:hAnsi="Times New Roman" w:cs="Times New Roman"/>
          <w:b/>
          <w:sz w:val="24"/>
          <w:szCs w:val="20"/>
          <w:lang w:val="sr-Cyrl-CS"/>
        </w:rPr>
      </w:pPr>
      <w:r>
        <w:rPr>
          <w:rFonts w:ascii="Times New Roman" w:hAnsi="Times New Roman"/>
          <w:b/>
          <w:lang w:val="sr-Cyrl-CS"/>
        </w:rPr>
        <w:t>_______________________                                                                             М.П.                                          _____________________________</w:t>
      </w:r>
    </w:p>
    <w:p w14:paraId="23657C28" w14:textId="77777777" w:rsidR="00D43EC3" w:rsidRDefault="00D43EC3" w:rsidP="00D309FD">
      <w:pPr>
        <w:rPr>
          <w:b/>
          <w:szCs w:val="24"/>
          <w:lang w:val="sr-Cyrl-CS"/>
        </w:rPr>
      </w:pPr>
      <w:r>
        <w:rPr>
          <w:b/>
          <w:szCs w:val="24"/>
          <w:lang w:val="sr-Cyrl-CS"/>
        </w:rPr>
        <w:t xml:space="preserve">       (Место и датум)                                                                                                                              Овлашћено лице понуђач</w:t>
      </w:r>
    </w:p>
    <w:p w14:paraId="0758BDA3" w14:textId="77777777" w:rsidR="00DF2EFF" w:rsidRPr="00D52BD7" w:rsidRDefault="00DF2EFF">
      <w:pPr>
        <w:sectPr w:rsidR="00DF2EFF" w:rsidRPr="00D52BD7">
          <w:footerReference w:type="default" r:id="rId9"/>
          <w:pgSz w:w="16840" w:h="11910" w:orient="landscape"/>
          <w:pgMar w:top="1100" w:right="1300" w:bottom="1100" w:left="1300" w:header="0" w:footer="914" w:gutter="0"/>
          <w:pgNumType w:start="10"/>
          <w:cols w:space="720"/>
        </w:sectPr>
      </w:pPr>
    </w:p>
    <w:p w14:paraId="37861D3E" w14:textId="77777777" w:rsidR="00D13642" w:rsidRPr="00EA32EF" w:rsidRDefault="00D13642" w:rsidP="00D13642">
      <w:pPr>
        <w:rPr>
          <w:lang w:val="sr-Cyrl-CS"/>
        </w:rPr>
      </w:pPr>
      <w:r>
        <w:rPr>
          <w:lang w:val="sr-Cyrl-CS"/>
        </w:rPr>
        <w:lastRenderedPageBreak/>
        <w:t>На основу чл.</w:t>
      </w:r>
      <w:r w:rsidRPr="00333972">
        <w:rPr>
          <w:lang w:val="sr-Cyrl-CS"/>
        </w:rPr>
        <w:t xml:space="preserve">114,115 и 118. </w:t>
      </w:r>
      <w:r w:rsidRPr="00B21E11">
        <w:rPr>
          <w:bCs/>
          <w:noProof/>
          <w:lang w:val="ru-RU" w:eastAsia="sr-Latn-CS"/>
        </w:rPr>
        <w:t xml:space="preserve">Закона о јавним набавкама </w:t>
      </w:r>
      <w:r w:rsidRPr="002E7064">
        <w:rPr>
          <w:lang w:val="ru-RU"/>
        </w:rPr>
        <w:t xml:space="preserve">(,,Сл.гласник РС“, број </w:t>
      </w:r>
      <w:r>
        <w:rPr>
          <w:lang w:val="ru-RU"/>
        </w:rPr>
        <w:t>91/19</w:t>
      </w:r>
      <w:r>
        <w:t>,92/23</w:t>
      </w:r>
      <w:r>
        <w:rPr>
          <w:lang w:val="ru-RU"/>
        </w:rPr>
        <w:t>)</w:t>
      </w:r>
      <w:r>
        <w:rPr>
          <w:lang w:val="sr-Cyrl-CS"/>
        </w:rPr>
        <w:t xml:space="preserve"> дајемо следећу:</w:t>
      </w:r>
    </w:p>
    <w:p w14:paraId="2F1CAD37" w14:textId="77777777" w:rsidR="00D13642" w:rsidRPr="00EA32EF" w:rsidRDefault="00D13642" w:rsidP="00D13642">
      <w:pPr>
        <w:rPr>
          <w:lang w:val="sr-Cyrl-CS"/>
        </w:rPr>
      </w:pPr>
    </w:p>
    <w:p w14:paraId="7A2DDAB6" w14:textId="77777777" w:rsidR="00D13642" w:rsidRDefault="00D13642" w:rsidP="00D13642">
      <w:pPr>
        <w:rPr>
          <w:lang w:val="sr-Cyrl-CS"/>
        </w:rPr>
      </w:pPr>
    </w:p>
    <w:p w14:paraId="4C2C801D" w14:textId="77777777" w:rsidR="00D13642" w:rsidRDefault="00D13642" w:rsidP="00D13642">
      <w:pPr>
        <w:rPr>
          <w:lang w:val="sr-Cyrl-CS"/>
        </w:rPr>
      </w:pPr>
    </w:p>
    <w:p w14:paraId="623BA616" w14:textId="77777777" w:rsidR="00D13642" w:rsidRDefault="00D13642" w:rsidP="00D13642">
      <w:pPr>
        <w:rPr>
          <w:lang w:val="sr-Cyrl-CS"/>
        </w:rPr>
      </w:pPr>
    </w:p>
    <w:p w14:paraId="255F73C2" w14:textId="77777777" w:rsidR="00D13642" w:rsidRDefault="00D13642" w:rsidP="00D13642">
      <w:pPr>
        <w:rPr>
          <w:lang w:val="sr-Cyrl-CS"/>
        </w:rPr>
      </w:pPr>
    </w:p>
    <w:p w14:paraId="59E8A42E" w14:textId="77777777" w:rsidR="00D13642" w:rsidRDefault="00D13642" w:rsidP="00D13642">
      <w:pPr>
        <w:rPr>
          <w:lang w:val="sr-Cyrl-CS"/>
        </w:rPr>
      </w:pPr>
    </w:p>
    <w:p w14:paraId="4CEF5639" w14:textId="77777777" w:rsidR="00D13642" w:rsidRDefault="00D13642" w:rsidP="00D13642">
      <w:pPr>
        <w:rPr>
          <w:lang w:val="sr-Cyrl-CS"/>
        </w:rPr>
      </w:pPr>
    </w:p>
    <w:p w14:paraId="14CB968F" w14:textId="77777777" w:rsidR="00D13642" w:rsidRDefault="00D13642" w:rsidP="00D13642">
      <w:pPr>
        <w:rPr>
          <w:lang w:val="sr-Cyrl-CS"/>
        </w:rPr>
      </w:pPr>
    </w:p>
    <w:p w14:paraId="615BBB39" w14:textId="77777777" w:rsidR="00D13642" w:rsidRPr="00EA32EF" w:rsidRDefault="00D13642" w:rsidP="00D13642">
      <w:pPr>
        <w:rPr>
          <w:lang w:val="sr-Cyrl-CS"/>
        </w:rPr>
      </w:pPr>
    </w:p>
    <w:p w14:paraId="172A5A4B" w14:textId="77777777" w:rsidR="00D13642" w:rsidRPr="00EA32EF" w:rsidRDefault="00D13642" w:rsidP="00D13642">
      <w:pPr>
        <w:rPr>
          <w:lang w:val="sr-Cyrl-CS"/>
        </w:rPr>
      </w:pPr>
    </w:p>
    <w:p w14:paraId="4ED6A7E4" w14:textId="77777777" w:rsidR="00D13642" w:rsidRPr="00EA32EF" w:rsidRDefault="00D13642" w:rsidP="00D13642">
      <w:pPr>
        <w:rPr>
          <w:lang w:val="sr-Cyrl-CS"/>
        </w:rPr>
      </w:pPr>
    </w:p>
    <w:p w14:paraId="1BF3BBF5" w14:textId="77777777" w:rsidR="00D13642" w:rsidRPr="00EA32EF" w:rsidRDefault="00D13642" w:rsidP="00D13642">
      <w:pPr>
        <w:jc w:val="center"/>
        <w:rPr>
          <w:b/>
          <w:u w:val="single"/>
          <w:lang w:val="sr-Cyrl-CS"/>
        </w:rPr>
      </w:pPr>
      <w:r w:rsidRPr="00EA32EF">
        <w:rPr>
          <w:b/>
          <w:u w:val="single"/>
          <w:lang w:val="sr-Cyrl-CS"/>
        </w:rPr>
        <w:t xml:space="preserve">ИЗЈАВА </w:t>
      </w:r>
      <w:r>
        <w:rPr>
          <w:b/>
          <w:u w:val="single"/>
          <w:lang w:val="sr-Cyrl-CS"/>
        </w:rPr>
        <w:t xml:space="preserve">ПРИВРЕДНОГ СУБЈЕКТА </w:t>
      </w:r>
    </w:p>
    <w:p w14:paraId="707E6F95" w14:textId="77777777" w:rsidR="00D13642" w:rsidRPr="00EA32EF" w:rsidRDefault="00D13642" w:rsidP="00D13642">
      <w:pPr>
        <w:jc w:val="center"/>
        <w:rPr>
          <w:b/>
          <w:lang w:val="sr-Cyrl-CS"/>
        </w:rPr>
      </w:pPr>
    </w:p>
    <w:p w14:paraId="3D8B8F34" w14:textId="77777777" w:rsidR="00D13642" w:rsidRPr="00EA32EF" w:rsidRDefault="00D13642" w:rsidP="00D13642">
      <w:pPr>
        <w:jc w:val="center"/>
        <w:rPr>
          <w:b/>
          <w:lang w:val="sr-Cyrl-CS"/>
        </w:rPr>
      </w:pPr>
    </w:p>
    <w:p w14:paraId="2E01A345" w14:textId="77777777" w:rsidR="00D13642" w:rsidRPr="00EA32EF" w:rsidRDefault="00D13642" w:rsidP="00D13642">
      <w:pPr>
        <w:jc w:val="both"/>
        <w:rPr>
          <w:b/>
          <w:lang w:val="sr-Cyrl-CS"/>
        </w:rPr>
      </w:pPr>
    </w:p>
    <w:p w14:paraId="0FE15EB1" w14:textId="77777777" w:rsidR="00D13642" w:rsidRPr="00EA32EF" w:rsidRDefault="00D13642" w:rsidP="00D13642">
      <w:pPr>
        <w:jc w:val="both"/>
        <w:rPr>
          <w:b/>
          <w:lang w:val="sr-Cyrl-CS"/>
        </w:rPr>
      </w:pPr>
    </w:p>
    <w:p w14:paraId="53FA70DC" w14:textId="77777777" w:rsidR="00D13642" w:rsidRPr="00EA32EF" w:rsidRDefault="00D13642" w:rsidP="00D13642">
      <w:pPr>
        <w:jc w:val="both"/>
        <w:rPr>
          <w:b/>
          <w:lang w:val="sr-Cyrl-CS"/>
        </w:rPr>
      </w:pPr>
    </w:p>
    <w:p w14:paraId="49C8897A" w14:textId="77777777" w:rsidR="00D13642" w:rsidRPr="00EA32EF" w:rsidRDefault="00D13642" w:rsidP="00D13642">
      <w:pPr>
        <w:spacing w:line="360" w:lineRule="auto"/>
        <w:ind w:firstLine="720"/>
        <w:jc w:val="both"/>
        <w:rPr>
          <w:lang w:val="ru-RU"/>
        </w:rPr>
      </w:pPr>
      <w:r>
        <w:rPr>
          <w:lang w:val="ru-RU"/>
        </w:rPr>
        <w:t xml:space="preserve">Изјављујем под пуном моралном </w:t>
      </w:r>
      <w:r w:rsidRPr="00EA32EF">
        <w:rPr>
          <w:lang w:val="ru-RU"/>
        </w:rPr>
        <w:t>и кривичном одговорношћуда</w:t>
      </w:r>
      <w:r>
        <w:rPr>
          <w:lang w:val="ru-RU"/>
        </w:rPr>
        <w:t xml:space="preserve"> не постоје основи за искључење  привредног субјекта</w:t>
      </w:r>
      <w:r>
        <w:rPr>
          <w:b/>
          <w:noProof/>
          <w:lang w:eastAsia="zh-CN"/>
        </w:rPr>
        <w:t xml:space="preserve">/ПОНУЂАЧА </w:t>
      </w:r>
      <w:r>
        <w:rPr>
          <w:lang w:val="ru-RU"/>
        </w:rPr>
        <w:t xml:space="preserve"> у складу са чланом 111. </w:t>
      </w:r>
      <w:r w:rsidRPr="00EA32EF">
        <w:rPr>
          <w:lang w:val="ru-RU"/>
        </w:rPr>
        <w:t xml:space="preserve">Закона о јавним набавкама </w:t>
      </w:r>
      <w:r>
        <w:rPr>
          <w:b/>
          <w:noProof/>
          <w:lang w:eastAsia="zh-CN"/>
        </w:rPr>
        <w:t>.</w:t>
      </w:r>
    </w:p>
    <w:p w14:paraId="2D4EFA31" w14:textId="77777777" w:rsidR="00D13642" w:rsidRPr="00EA32EF" w:rsidRDefault="00D13642" w:rsidP="00D13642">
      <w:pPr>
        <w:jc w:val="both"/>
        <w:rPr>
          <w:lang w:val="ru-RU"/>
        </w:rPr>
      </w:pPr>
    </w:p>
    <w:p w14:paraId="49E100B8" w14:textId="77777777" w:rsidR="00D13642" w:rsidRPr="00EA32EF" w:rsidRDefault="00D13642" w:rsidP="00D13642">
      <w:pPr>
        <w:jc w:val="both"/>
        <w:rPr>
          <w:lang w:val="ru-RU"/>
        </w:rPr>
      </w:pPr>
    </w:p>
    <w:p w14:paraId="57E5614B" w14:textId="77777777" w:rsidR="00D13642" w:rsidRPr="00EA32EF" w:rsidRDefault="00D13642" w:rsidP="00D13642">
      <w:pPr>
        <w:jc w:val="both"/>
        <w:rPr>
          <w:lang w:val="ru-RU"/>
        </w:rPr>
      </w:pPr>
    </w:p>
    <w:p w14:paraId="15D25AE8" w14:textId="77777777" w:rsidR="00D13642" w:rsidRDefault="00D13642" w:rsidP="00D13642">
      <w:pPr>
        <w:jc w:val="both"/>
        <w:rPr>
          <w:lang w:val="ru-RU"/>
        </w:rPr>
      </w:pPr>
    </w:p>
    <w:p w14:paraId="41F635E5" w14:textId="77777777" w:rsidR="00D13642" w:rsidRDefault="00D13642" w:rsidP="00D13642">
      <w:pPr>
        <w:jc w:val="both"/>
        <w:rPr>
          <w:lang w:val="ru-RU"/>
        </w:rPr>
      </w:pPr>
    </w:p>
    <w:p w14:paraId="1D7E7433" w14:textId="77777777" w:rsidR="00D13642" w:rsidRDefault="00D13642" w:rsidP="00D13642">
      <w:pPr>
        <w:jc w:val="both"/>
        <w:rPr>
          <w:lang w:val="ru-RU"/>
        </w:rPr>
      </w:pPr>
    </w:p>
    <w:p w14:paraId="173C927C" w14:textId="77777777" w:rsidR="00D13642" w:rsidRDefault="00D13642" w:rsidP="00D13642">
      <w:pPr>
        <w:jc w:val="both"/>
        <w:rPr>
          <w:lang w:val="ru-RU"/>
        </w:rPr>
      </w:pPr>
    </w:p>
    <w:p w14:paraId="09CC5D3E" w14:textId="77777777" w:rsidR="00D13642" w:rsidRDefault="00D13642" w:rsidP="00D13642">
      <w:pPr>
        <w:jc w:val="both"/>
        <w:rPr>
          <w:lang w:val="ru-RU"/>
        </w:rPr>
      </w:pPr>
    </w:p>
    <w:p w14:paraId="0021BDDD" w14:textId="77777777" w:rsidR="00D13642" w:rsidRPr="00EA32EF" w:rsidRDefault="00D13642" w:rsidP="00D13642">
      <w:pPr>
        <w:jc w:val="both"/>
        <w:rPr>
          <w:lang w:val="ru-RU"/>
        </w:rPr>
      </w:pPr>
    </w:p>
    <w:p w14:paraId="297D6C74" w14:textId="77777777" w:rsidR="00D13642" w:rsidRPr="00EA32EF" w:rsidRDefault="00D13642" w:rsidP="00D13642">
      <w:pPr>
        <w:jc w:val="both"/>
        <w:rPr>
          <w:lang w:val="ru-RU"/>
        </w:rPr>
      </w:pPr>
    </w:p>
    <w:p w14:paraId="4BB65537" w14:textId="77777777" w:rsidR="00D13642" w:rsidRPr="00EA32EF" w:rsidRDefault="00D13642" w:rsidP="00D13642">
      <w:pPr>
        <w:jc w:val="both"/>
        <w:rPr>
          <w:lang w:val="ru-RU"/>
        </w:rPr>
      </w:pPr>
    </w:p>
    <w:p w14:paraId="2CEFF440" w14:textId="77777777" w:rsidR="00D13642" w:rsidRPr="00EA32EF" w:rsidRDefault="00D13642" w:rsidP="00D13642">
      <w:pPr>
        <w:jc w:val="both"/>
        <w:rPr>
          <w:lang w:val="ru-RU"/>
        </w:rPr>
      </w:pPr>
    </w:p>
    <w:p w14:paraId="0C7A09DA" w14:textId="77777777" w:rsidR="00D13642" w:rsidRPr="00EA32EF" w:rsidRDefault="00D13642" w:rsidP="00D13642">
      <w:pPr>
        <w:jc w:val="both"/>
        <w:rPr>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1"/>
        <w:gridCol w:w="1862"/>
        <w:gridCol w:w="4633"/>
      </w:tblGrid>
      <w:tr w:rsidR="00D13642" w:rsidRPr="00887B40" w14:paraId="237A1A6B" w14:textId="77777777" w:rsidTr="008038B2">
        <w:trPr>
          <w:trHeight w:val="908"/>
        </w:trPr>
        <w:tc>
          <w:tcPr>
            <w:tcW w:w="4962" w:type="dxa"/>
            <w:tcBorders>
              <w:top w:val="nil"/>
              <w:left w:val="nil"/>
              <w:bottom w:val="nil"/>
              <w:right w:val="nil"/>
            </w:tcBorders>
            <w:vAlign w:val="center"/>
          </w:tcPr>
          <w:p w14:paraId="40D8B86D" w14:textId="77777777" w:rsidR="00D13642" w:rsidRPr="00EA32EF" w:rsidRDefault="00D13642" w:rsidP="008038B2">
            <w:pPr>
              <w:jc w:val="center"/>
              <w:rPr>
                <w:lang w:val="sr-Cyrl-CS"/>
              </w:rPr>
            </w:pPr>
            <w:r w:rsidRPr="00EA32EF">
              <w:rPr>
                <w:lang w:val="sr-Cyrl-CS"/>
              </w:rPr>
              <w:t>Место и датум</w:t>
            </w:r>
          </w:p>
          <w:p w14:paraId="55280B55" w14:textId="77777777" w:rsidR="00D13642" w:rsidRPr="00EA32EF" w:rsidRDefault="00D13642" w:rsidP="008038B2">
            <w:pPr>
              <w:jc w:val="center"/>
              <w:rPr>
                <w:lang w:val="sr-Cyrl-CS"/>
              </w:rPr>
            </w:pPr>
            <w:r w:rsidRPr="00EA32EF">
              <w:rPr>
                <w:lang w:val="sr-Cyrl-CS"/>
              </w:rPr>
              <w:t>______________________</w:t>
            </w:r>
          </w:p>
          <w:p w14:paraId="7C479EA2" w14:textId="77777777" w:rsidR="00D13642" w:rsidRPr="00EA32EF" w:rsidRDefault="00D13642" w:rsidP="008038B2">
            <w:pPr>
              <w:jc w:val="center"/>
              <w:rPr>
                <w:lang w:val="ru-RU"/>
              </w:rPr>
            </w:pPr>
          </w:p>
        </w:tc>
        <w:tc>
          <w:tcPr>
            <w:tcW w:w="3118" w:type="dxa"/>
            <w:tcBorders>
              <w:top w:val="nil"/>
              <w:left w:val="nil"/>
              <w:bottom w:val="nil"/>
              <w:right w:val="nil"/>
            </w:tcBorders>
            <w:vAlign w:val="center"/>
          </w:tcPr>
          <w:p w14:paraId="629D9620" w14:textId="77777777" w:rsidR="00D13642" w:rsidRPr="00EA32EF" w:rsidRDefault="00D13642" w:rsidP="008038B2">
            <w:pPr>
              <w:jc w:val="center"/>
              <w:rPr>
                <w:lang w:val="ru-RU"/>
              </w:rPr>
            </w:pPr>
          </w:p>
        </w:tc>
        <w:tc>
          <w:tcPr>
            <w:tcW w:w="5954" w:type="dxa"/>
            <w:tcBorders>
              <w:top w:val="nil"/>
              <w:left w:val="nil"/>
              <w:bottom w:val="nil"/>
              <w:right w:val="nil"/>
            </w:tcBorders>
            <w:vAlign w:val="center"/>
          </w:tcPr>
          <w:p w14:paraId="52952B68" w14:textId="77777777" w:rsidR="00D13642" w:rsidRPr="00EA32EF" w:rsidRDefault="00D13642" w:rsidP="008038B2">
            <w:pPr>
              <w:jc w:val="center"/>
              <w:rPr>
                <w:lang w:val="sr-Cyrl-CS"/>
              </w:rPr>
            </w:pPr>
            <w:r w:rsidRPr="00EA32EF">
              <w:rPr>
                <w:lang w:val="sr-Cyrl-CS"/>
              </w:rPr>
              <w:t>Понуђач</w:t>
            </w:r>
          </w:p>
          <w:p w14:paraId="3FAF1032" w14:textId="77777777" w:rsidR="00D13642" w:rsidRPr="00EA32EF" w:rsidRDefault="00D13642" w:rsidP="008038B2">
            <w:pPr>
              <w:jc w:val="center"/>
              <w:rPr>
                <w:lang w:val="sr-Cyrl-CS"/>
              </w:rPr>
            </w:pPr>
            <w:r w:rsidRPr="00EA32EF">
              <w:rPr>
                <w:lang w:val="sr-Cyrl-CS"/>
              </w:rPr>
              <w:t>______________________</w:t>
            </w:r>
          </w:p>
          <w:p w14:paraId="3A0D18B8" w14:textId="77777777" w:rsidR="00D13642" w:rsidRPr="00EA32EF" w:rsidRDefault="00D13642" w:rsidP="008038B2">
            <w:pPr>
              <w:jc w:val="center"/>
              <w:rPr>
                <w:lang w:val="ru-RU"/>
              </w:rPr>
            </w:pPr>
            <w:r w:rsidRPr="00EA32EF">
              <w:rPr>
                <w:lang w:val="sr-Cyrl-CS"/>
              </w:rPr>
              <w:t>/потпис овлашћеног лица/</w:t>
            </w:r>
          </w:p>
        </w:tc>
      </w:tr>
    </w:tbl>
    <w:p w14:paraId="1E5450F7" w14:textId="77777777" w:rsidR="00D13642" w:rsidRDefault="00D13642" w:rsidP="00D13642"/>
    <w:p w14:paraId="23B2E242" w14:textId="77777777" w:rsidR="00D13642" w:rsidRPr="00D13642" w:rsidRDefault="00D13642" w:rsidP="00D13642"/>
    <w:p w14:paraId="209EBF3E" w14:textId="77777777" w:rsidR="00D13642" w:rsidRPr="00D13642" w:rsidRDefault="00D13642" w:rsidP="00D13642"/>
    <w:p w14:paraId="051B6905" w14:textId="77777777" w:rsidR="00D13642" w:rsidRPr="00D13642" w:rsidRDefault="00D13642" w:rsidP="00D13642"/>
    <w:p w14:paraId="0798A0D6" w14:textId="77777777" w:rsidR="00D13642" w:rsidRPr="00D13642" w:rsidRDefault="00D13642" w:rsidP="00D13642"/>
    <w:p w14:paraId="055EF82E" w14:textId="77777777" w:rsidR="00D13642" w:rsidRPr="00D13642" w:rsidRDefault="00D13642" w:rsidP="00D13642"/>
    <w:p w14:paraId="2763A64C" w14:textId="77777777" w:rsidR="00D13642" w:rsidRDefault="00D13642" w:rsidP="00D13642"/>
    <w:p w14:paraId="34EF842E" w14:textId="77777777" w:rsidR="00DC6627" w:rsidRDefault="00DC6627" w:rsidP="00A244F5">
      <w:pPr>
        <w:rPr>
          <w:sz w:val="20"/>
          <w:szCs w:val="20"/>
          <w:lang w:val="ru-RU"/>
        </w:rPr>
      </w:pPr>
    </w:p>
    <w:p w14:paraId="63AEB8FE" w14:textId="77777777" w:rsidR="00D13642" w:rsidRDefault="00D13642" w:rsidP="00A244F5">
      <w:pPr>
        <w:rPr>
          <w:sz w:val="20"/>
          <w:szCs w:val="20"/>
          <w:lang w:val="ru-RU"/>
        </w:rPr>
      </w:pPr>
    </w:p>
    <w:p w14:paraId="40FBD1C6" w14:textId="77777777" w:rsidR="00DC6627" w:rsidRDefault="00DC6627" w:rsidP="00A244F5">
      <w:pPr>
        <w:rPr>
          <w:sz w:val="20"/>
          <w:szCs w:val="20"/>
          <w:lang w:val="ru-RU"/>
        </w:rPr>
      </w:pPr>
    </w:p>
    <w:p w14:paraId="17AB692E" w14:textId="77777777" w:rsidR="00DC6627" w:rsidRDefault="00DC6627" w:rsidP="00A244F5">
      <w:pPr>
        <w:rPr>
          <w:sz w:val="20"/>
          <w:szCs w:val="20"/>
          <w:lang w:val="ru-RU"/>
        </w:rPr>
      </w:pPr>
    </w:p>
    <w:p w14:paraId="25EED1CB" w14:textId="77777777" w:rsidR="00DC6627" w:rsidRDefault="00DC6627" w:rsidP="00A244F5">
      <w:pPr>
        <w:rPr>
          <w:sz w:val="20"/>
          <w:szCs w:val="20"/>
          <w:lang w:val="ru-RU"/>
        </w:rPr>
      </w:pPr>
    </w:p>
    <w:p w14:paraId="55F3288B" w14:textId="77777777" w:rsidR="00DC6627" w:rsidRDefault="00DC6627" w:rsidP="00A244F5">
      <w:pPr>
        <w:rPr>
          <w:sz w:val="20"/>
          <w:szCs w:val="20"/>
          <w:lang w:val="ru-RU"/>
        </w:rPr>
      </w:pPr>
    </w:p>
    <w:p w14:paraId="6C67477E" w14:textId="77777777" w:rsidR="00A244F5" w:rsidRDefault="00A244F5" w:rsidP="00A244F5">
      <w:pPr>
        <w:rPr>
          <w:sz w:val="20"/>
          <w:szCs w:val="20"/>
          <w:lang w:val="ru-RU"/>
        </w:rPr>
      </w:pPr>
    </w:p>
    <w:p w14:paraId="512E954C" w14:textId="77777777" w:rsidR="00A244F5" w:rsidRDefault="00A244F5" w:rsidP="00A244F5">
      <w:pPr>
        <w:rPr>
          <w:sz w:val="20"/>
          <w:szCs w:val="20"/>
          <w:lang w:val="ru-RU"/>
        </w:rPr>
      </w:pPr>
    </w:p>
    <w:p w14:paraId="03226D70" w14:textId="77777777" w:rsidR="00A244F5" w:rsidRDefault="00A244F5" w:rsidP="00A244F5">
      <w:pPr>
        <w:rPr>
          <w:sz w:val="20"/>
          <w:szCs w:val="20"/>
          <w:lang w:val="ru-RU"/>
        </w:rPr>
      </w:pPr>
    </w:p>
    <w:p w14:paraId="5ACD1995" w14:textId="77777777" w:rsidR="00A244F5" w:rsidRDefault="00A244F5" w:rsidP="00A244F5">
      <w:pPr>
        <w:rPr>
          <w:sz w:val="20"/>
          <w:szCs w:val="20"/>
          <w:lang w:val="ru-RU"/>
        </w:rPr>
      </w:pPr>
    </w:p>
    <w:p w14:paraId="095B564E" w14:textId="77777777" w:rsidR="00D309FD" w:rsidRDefault="00D309FD" w:rsidP="00A244F5">
      <w:pPr>
        <w:rPr>
          <w:sz w:val="20"/>
          <w:szCs w:val="20"/>
          <w:lang w:val="ru-RU"/>
        </w:rPr>
      </w:pPr>
    </w:p>
    <w:p w14:paraId="100AAB68" w14:textId="77777777" w:rsidR="00D309FD" w:rsidRDefault="00D309FD" w:rsidP="00A244F5">
      <w:pPr>
        <w:rPr>
          <w:sz w:val="20"/>
          <w:szCs w:val="20"/>
          <w:lang w:val="ru-RU"/>
        </w:rPr>
      </w:pPr>
    </w:p>
    <w:p w14:paraId="045E69AF" w14:textId="77777777" w:rsidR="00A244F5" w:rsidRDefault="00A244F5" w:rsidP="00A244F5">
      <w:pPr>
        <w:rPr>
          <w:sz w:val="20"/>
          <w:szCs w:val="20"/>
          <w:lang w:val="ru-RU"/>
        </w:rPr>
      </w:pPr>
    </w:p>
    <w:p w14:paraId="35091B31" w14:textId="77777777" w:rsidR="00A244F5" w:rsidRDefault="00A244F5" w:rsidP="00A244F5">
      <w:pPr>
        <w:rPr>
          <w:sz w:val="20"/>
          <w:szCs w:val="20"/>
          <w:lang w:val="ru-RU"/>
        </w:rPr>
      </w:pPr>
    </w:p>
    <w:p w14:paraId="3964FE9E" w14:textId="77777777" w:rsidR="00A244F5" w:rsidRDefault="00A244F5" w:rsidP="00A244F5">
      <w:pPr>
        <w:rPr>
          <w:sz w:val="20"/>
          <w:szCs w:val="20"/>
          <w:lang w:val="ru-RU"/>
        </w:rPr>
      </w:pPr>
    </w:p>
    <w:p w14:paraId="7288C8BD" w14:textId="77777777" w:rsidR="00A244F5" w:rsidRDefault="00A244F5" w:rsidP="00A244F5">
      <w:pPr>
        <w:rPr>
          <w:sz w:val="20"/>
          <w:szCs w:val="20"/>
          <w:lang w:val="ru-RU"/>
        </w:rPr>
      </w:pPr>
    </w:p>
    <w:p w14:paraId="0489F698" w14:textId="77777777" w:rsidR="00E0247F" w:rsidRDefault="00E0247F" w:rsidP="00E0247F">
      <w:pPr>
        <w:pStyle w:val="BodyText"/>
        <w:shd w:val="clear" w:color="auto" w:fill="BFBFBF" w:themeFill="background1" w:themeFillShade="BF"/>
        <w:jc w:val="center"/>
      </w:pPr>
      <w:r>
        <w:t>МОДЕЛ УГОВОРА О НАБАВЦИ</w:t>
      </w:r>
    </w:p>
    <w:p w14:paraId="3BC5E97B" w14:textId="77777777" w:rsidR="00E0247F" w:rsidRDefault="00E0247F" w:rsidP="00E0247F">
      <w:pPr>
        <w:pStyle w:val="BodyText"/>
      </w:pPr>
      <w:r>
        <w:tab/>
      </w:r>
    </w:p>
    <w:p w14:paraId="329AD95E" w14:textId="77777777" w:rsidR="00AE0F53" w:rsidRPr="00AE0F53" w:rsidRDefault="00AE0F53" w:rsidP="00AE0F53">
      <w:pPr>
        <w:widowControl/>
        <w:suppressAutoHyphens/>
        <w:autoSpaceDE/>
        <w:autoSpaceDN/>
        <w:spacing w:line="100" w:lineRule="atLeast"/>
        <w:rPr>
          <w:rFonts w:eastAsia="Times New Roman"/>
          <w:bCs/>
          <w:color w:val="000000"/>
          <w:kern w:val="24"/>
        </w:rPr>
      </w:pPr>
      <w:r w:rsidRPr="00AE0F53">
        <w:rPr>
          <w:rFonts w:eastAsia="Times New Roman"/>
          <w:b/>
          <w:bCs/>
          <w:color w:val="000000"/>
          <w:kern w:val="24"/>
          <w:lang w:val="ru-RU"/>
        </w:rPr>
        <w:t>1. ЗДРАВСТВЕНИ ЦЕНТАР ВАЉЕВО</w:t>
      </w:r>
      <w:r w:rsidRPr="00AE0F53">
        <w:rPr>
          <w:rFonts w:eastAsia="Times New Roman"/>
          <w:bCs/>
          <w:color w:val="000000"/>
          <w:kern w:val="24"/>
          <w:lang w:val="ru-RU"/>
        </w:rPr>
        <w:t xml:space="preserve"> из Ваљева, Ул. Синђелићева бр. 62, Матични бр. 26001145, ПИБ бр. 113738145, број рачуна: 840-902661-94 који се води код Управе за трезор, кога заступа в.д. директор Здравственог центра Ваљево Др</w:t>
      </w:r>
      <w:r w:rsidR="00794BEF">
        <w:rPr>
          <w:rFonts w:eastAsia="Times New Roman"/>
          <w:bCs/>
          <w:color w:val="000000"/>
          <w:kern w:val="24"/>
          <w:lang w:val="ru-RU"/>
        </w:rPr>
        <w:t xml:space="preserve"> сци.мед </w:t>
      </w:r>
      <w:r w:rsidRPr="00AE0F53">
        <w:rPr>
          <w:rFonts w:eastAsia="Times New Roman"/>
          <w:bCs/>
          <w:color w:val="000000"/>
          <w:kern w:val="24"/>
          <w:lang w:val="ru-RU"/>
        </w:rPr>
        <w:t xml:space="preserve"> Владимир Пантелић, као Наручиоца, с једне стране, у даљем тексту Уговора “НАРУЧИЛАЦ”</w:t>
      </w:r>
    </w:p>
    <w:p w14:paraId="7991C223" w14:textId="77777777" w:rsidR="00E0247F" w:rsidRDefault="00E0247F" w:rsidP="00E0247F">
      <w:pPr>
        <w:pStyle w:val="BodyText"/>
      </w:pPr>
      <w:r>
        <w:t>и</w:t>
      </w:r>
    </w:p>
    <w:p w14:paraId="67D1B47F" w14:textId="77777777" w:rsidR="00E0247F" w:rsidRPr="00E0247F" w:rsidRDefault="00E0247F" w:rsidP="00E0247F">
      <w:pPr>
        <w:widowControl/>
        <w:suppressAutoHyphens/>
        <w:autoSpaceDE/>
        <w:autoSpaceDN/>
        <w:spacing w:line="100" w:lineRule="atLeast"/>
        <w:jc w:val="both"/>
        <w:rPr>
          <w:rFonts w:eastAsia="Arial Unicode MS"/>
          <w:color w:val="000000"/>
          <w:kern w:val="1"/>
          <w:lang w:eastAsia="ar-SA"/>
        </w:rPr>
      </w:pPr>
      <w:r w:rsidRPr="00E0247F">
        <w:rPr>
          <w:rFonts w:eastAsia="Arial Unicode MS"/>
          <w:color w:val="000000"/>
          <w:kern w:val="1"/>
          <w:lang w:eastAsia="ar-SA"/>
        </w:rPr>
        <w:t xml:space="preserve">2. </w:t>
      </w:r>
      <w:r w:rsidRPr="00E0247F">
        <w:rPr>
          <w:rFonts w:eastAsia="Arial Unicode MS"/>
          <w:bCs/>
          <w:color w:val="000000"/>
          <w:kern w:val="1"/>
          <w:lang w:eastAsia="ar-SA"/>
        </w:rPr>
        <w:t xml:space="preserve">. . . . . . . . . . . . . . . . . . . . . . . . . . . . . </w:t>
      </w:r>
      <w:proofErr w:type="gramStart"/>
      <w:r w:rsidRPr="00E0247F">
        <w:rPr>
          <w:rFonts w:eastAsia="Arial Unicode MS"/>
          <w:bCs/>
          <w:color w:val="000000"/>
          <w:kern w:val="1"/>
          <w:lang w:eastAsia="ar-SA"/>
        </w:rPr>
        <w:t>. . . ,</w:t>
      </w:r>
      <w:proofErr w:type="gramEnd"/>
      <w:r w:rsidRPr="00E0247F">
        <w:rPr>
          <w:rFonts w:eastAsia="Arial Unicode MS"/>
          <w:bCs/>
          <w:color w:val="000000"/>
          <w:kern w:val="1"/>
          <w:lang w:eastAsia="ar-SA"/>
        </w:rPr>
        <w:t xml:space="preserve"> </w:t>
      </w:r>
      <w:proofErr w:type="spellStart"/>
      <w:proofErr w:type="gramStart"/>
      <w:r w:rsidRPr="00E0247F">
        <w:rPr>
          <w:rFonts w:eastAsia="Arial Unicode MS"/>
          <w:color w:val="000000"/>
          <w:kern w:val="1"/>
          <w:lang w:eastAsia="ar-SA"/>
        </w:rPr>
        <w:t>Ул</w:t>
      </w:r>
      <w:proofErr w:type="spellEnd"/>
      <w:r w:rsidRPr="00E0247F">
        <w:rPr>
          <w:rFonts w:eastAsia="Arial Unicode MS"/>
          <w:color w:val="000000"/>
          <w:kern w:val="1"/>
          <w:lang w:eastAsia="ar-SA"/>
        </w:rPr>
        <w:t>. .</w:t>
      </w:r>
      <w:proofErr w:type="gramEnd"/>
      <w:r w:rsidRPr="00E0247F">
        <w:rPr>
          <w:rFonts w:eastAsia="Arial Unicode MS"/>
          <w:color w:val="000000"/>
          <w:kern w:val="1"/>
          <w:lang w:eastAsia="ar-SA"/>
        </w:rPr>
        <w:t xml:space="preserve">  . . . . . . . . . . . . . . . . . . . . .  </w:t>
      </w:r>
      <w:proofErr w:type="spellStart"/>
      <w:r w:rsidRPr="00E0247F">
        <w:rPr>
          <w:rFonts w:eastAsia="Arial Unicode MS"/>
          <w:color w:val="000000"/>
          <w:kern w:val="1"/>
          <w:lang w:eastAsia="ar-SA"/>
        </w:rPr>
        <w:t>бр</w:t>
      </w:r>
      <w:proofErr w:type="spellEnd"/>
      <w:proofErr w:type="gramStart"/>
      <w:r w:rsidRPr="00E0247F">
        <w:rPr>
          <w:rFonts w:eastAsia="Arial Unicode MS"/>
          <w:color w:val="000000"/>
          <w:kern w:val="1"/>
          <w:lang w:eastAsia="ar-SA"/>
        </w:rPr>
        <w:t>. . . .</w:t>
      </w:r>
      <w:proofErr w:type="gramEnd"/>
    </w:p>
    <w:p w14:paraId="730648AC" w14:textId="77777777" w:rsidR="00E0247F" w:rsidRPr="00E0247F" w:rsidRDefault="00E0247F" w:rsidP="00E0247F">
      <w:pPr>
        <w:widowControl/>
        <w:suppressAutoHyphens/>
        <w:autoSpaceDE/>
        <w:autoSpaceDN/>
        <w:spacing w:line="100" w:lineRule="atLeast"/>
        <w:jc w:val="both"/>
        <w:rPr>
          <w:rFonts w:eastAsia="Arial Unicode MS"/>
          <w:color w:val="000000"/>
          <w:kern w:val="1"/>
          <w:lang w:eastAsia="ar-SA"/>
        </w:rPr>
      </w:pPr>
      <w:proofErr w:type="spellStart"/>
      <w:r w:rsidRPr="00E0247F">
        <w:rPr>
          <w:rFonts w:eastAsia="Arial Unicode MS"/>
          <w:color w:val="000000"/>
          <w:kern w:val="1"/>
          <w:lang w:eastAsia="ar-SA"/>
        </w:rPr>
        <w:t>Мат</w:t>
      </w:r>
      <w:proofErr w:type="spellEnd"/>
      <w:r w:rsidRPr="00E0247F">
        <w:rPr>
          <w:rFonts w:eastAsia="Arial Unicode MS"/>
          <w:color w:val="000000"/>
          <w:kern w:val="1"/>
          <w:lang w:eastAsia="ar-SA"/>
        </w:rPr>
        <w:t xml:space="preserve">. бр. . . . . . . . . . . .ПИБ </w:t>
      </w:r>
      <w:proofErr w:type="spellStart"/>
      <w:r w:rsidRPr="00E0247F">
        <w:rPr>
          <w:rFonts w:eastAsia="Arial Unicode MS"/>
          <w:color w:val="000000"/>
          <w:kern w:val="1"/>
          <w:lang w:eastAsia="ar-SA"/>
        </w:rPr>
        <w:t>бр</w:t>
      </w:r>
      <w:proofErr w:type="spellEnd"/>
      <w:r w:rsidRPr="00E0247F">
        <w:rPr>
          <w:rFonts w:eastAsia="Arial Unicode MS"/>
          <w:color w:val="000000"/>
          <w:kern w:val="1"/>
          <w:lang w:eastAsia="ar-SA"/>
        </w:rPr>
        <w:t xml:space="preserve">.  </w:t>
      </w:r>
      <w:proofErr w:type="gramStart"/>
      <w:r w:rsidRPr="00E0247F">
        <w:rPr>
          <w:rFonts w:eastAsia="Arial Unicode MS"/>
          <w:color w:val="000000"/>
          <w:kern w:val="1"/>
          <w:lang w:eastAsia="ar-SA"/>
        </w:rPr>
        <w:t>. . .  .</w:t>
      </w:r>
      <w:proofErr w:type="gramEnd"/>
      <w:r w:rsidRPr="00E0247F">
        <w:rPr>
          <w:rFonts w:eastAsia="Arial Unicode MS"/>
          <w:color w:val="000000"/>
          <w:kern w:val="1"/>
          <w:lang w:eastAsia="ar-SA"/>
        </w:rPr>
        <w:t xml:space="preserve"> </w:t>
      </w:r>
      <w:proofErr w:type="gramStart"/>
      <w:r w:rsidRPr="00E0247F">
        <w:rPr>
          <w:rFonts w:eastAsia="Arial Unicode MS"/>
          <w:color w:val="000000"/>
          <w:kern w:val="1"/>
          <w:lang w:eastAsia="ar-SA"/>
        </w:rPr>
        <w:t>.  .</w:t>
      </w:r>
      <w:proofErr w:type="gramEnd"/>
      <w:r w:rsidRPr="00E0247F">
        <w:rPr>
          <w:rFonts w:eastAsia="Arial Unicode MS"/>
          <w:color w:val="000000"/>
          <w:kern w:val="1"/>
          <w:lang w:eastAsia="ar-SA"/>
        </w:rPr>
        <w:t xml:space="preserve"> </w:t>
      </w:r>
      <w:proofErr w:type="gramStart"/>
      <w:r w:rsidRPr="00E0247F">
        <w:rPr>
          <w:rFonts w:eastAsia="Arial Unicode MS"/>
          <w:color w:val="000000"/>
          <w:kern w:val="1"/>
          <w:lang w:eastAsia="ar-SA"/>
        </w:rPr>
        <w:t>. ,</w:t>
      </w:r>
      <w:proofErr w:type="gramEnd"/>
      <w:r w:rsidRPr="00E0247F">
        <w:rPr>
          <w:rFonts w:eastAsia="Arial Unicode MS"/>
          <w:color w:val="000000"/>
          <w:kern w:val="1"/>
          <w:lang w:eastAsia="ar-SA"/>
        </w:rPr>
        <w:t xml:space="preserve"> </w:t>
      </w:r>
      <w:proofErr w:type="spellStart"/>
      <w:r w:rsidRPr="00E0247F">
        <w:rPr>
          <w:rFonts w:eastAsia="Arial Unicode MS"/>
          <w:color w:val="000000"/>
          <w:kern w:val="1"/>
          <w:lang w:eastAsia="ar-SA"/>
        </w:rPr>
        <w:t>Тек</w:t>
      </w:r>
      <w:proofErr w:type="spellEnd"/>
      <w:r w:rsidRPr="00E0247F">
        <w:rPr>
          <w:rFonts w:eastAsia="Arial Unicode MS"/>
          <w:color w:val="000000"/>
          <w:kern w:val="1"/>
          <w:lang w:eastAsia="ar-SA"/>
        </w:rPr>
        <w:t xml:space="preserve">. </w:t>
      </w:r>
      <w:proofErr w:type="spellStart"/>
      <w:r w:rsidR="00794BEF" w:rsidRPr="00E0247F">
        <w:rPr>
          <w:rFonts w:eastAsia="Arial Unicode MS"/>
          <w:color w:val="000000"/>
          <w:kern w:val="1"/>
          <w:lang w:eastAsia="ar-SA"/>
        </w:rPr>
        <w:t>Р</w:t>
      </w:r>
      <w:r w:rsidRPr="00E0247F">
        <w:rPr>
          <w:rFonts w:eastAsia="Arial Unicode MS"/>
          <w:color w:val="000000"/>
          <w:kern w:val="1"/>
          <w:lang w:eastAsia="ar-SA"/>
        </w:rPr>
        <w:t>ачун</w:t>
      </w:r>
      <w:proofErr w:type="spellEnd"/>
      <w:r w:rsidR="00794BEF">
        <w:rPr>
          <w:rFonts w:eastAsia="Arial Unicode MS"/>
          <w:color w:val="000000"/>
          <w:kern w:val="1"/>
          <w:lang w:eastAsia="ar-SA"/>
        </w:rPr>
        <w:t xml:space="preserve"> </w:t>
      </w:r>
      <w:proofErr w:type="spellStart"/>
      <w:r w:rsidRPr="00E0247F">
        <w:rPr>
          <w:rFonts w:eastAsia="Arial Unicode MS"/>
          <w:color w:val="000000"/>
          <w:kern w:val="1"/>
          <w:lang w:eastAsia="ar-SA"/>
        </w:rPr>
        <w:t>бр</w:t>
      </w:r>
      <w:proofErr w:type="spellEnd"/>
      <w:r w:rsidRPr="00E0247F">
        <w:rPr>
          <w:rFonts w:eastAsia="Arial Unicode MS"/>
          <w:color w:val="000000"/>
          <w:kern w:val="1"/>
          <w:lang w:eastAsia="ar-SA"/>
        </w:rPr>
        <w:t>.</w:t>
      </w:r>
      <w:r w:rsidRPr="00E0247F">
        <w:rPr>
          <w:rFonts w:eastAsia="Arial Unicode MS"/>
          <w:b/>
          <w:bCs/>
          <w:color w:val="000000"/>
          <w:kern w:val="1"/>
          <w:lang w:eastAsia="ar-SA"/>
        </w:rPr>
        <w:t xml:space="preserve"> . . . . .  . . . . . . . . . . </w:t>
      </w:r>
      <w:proofErr w:type="spellStart"/>
      <w:r w:rsidRPr="00E0247F">
        <w:rPr>
          <w:rFonts w:eastAsia="Arial Unicode MS"/>
          <w:color w:val="000000"/>
          <w:kern w:val="1"/>
          <w:lang w:eastAsia="ar-SA"/>
        </w:rPr>
        <w:t>кога</w:t>
      </w:r>
      <w:proofErr w:type="spellEnd"/>
      <w:r w:rsidR="00794BEF">
        <w:rPr>
          <w:rFonts w:eastAsia="Arial Unicode MS"/>
          <w:color w:val="000000"/>
          <w:kern w:val="1"/>
          <w:lang w:eastAsia="ar-SA"/>
        </w:rPr>
        <w:t xml:space="preserve"> </w:t>
      </w:r>
      <w:proofErr w:type="spellStart"/>
      <w:r w:rsidRPr="00E0247F">
        <w:rPr>
          <w:rFonts w:eastAsia="Arial Unicode MS"/>
          <w:color w:val="000000"/>
          <w:kern w:val="1"/>
          <w:lang w:eastAsia="ar-SA"/>
        </w:rPr>
        <w:t>заступа</w:t>
      </w:r>
      <w:proofErr w:type="spellEnd"/>
      <w:r w:rsidR="00794BEF">
        <w:rPr>
          <w:rFonts w:eastAsia="Arial Unicode MS"/>
          <w:color w:val="000000"/>
          <w:kern w:val="1"/>
          <w:lang w:eastAsia="ar-SA"/>
        </w:rPr>
        <w:t xml:space="preserve"> </w:t>
      </w:r>
      <w:proofErr w:type="spellStart"/>
      <w:r w:rsidRPr="00E0247F">
        <w:rPr>
          <w:rFonts w:eastAsia="Arial Unicode MS"/>
          <w:color w:val="000000"/>
          <w:kern w:val="1"/>
          <w:lang w:eastAsia="ar-SA"/>
        </w:rPr>
        <w:t>директор</w:t>
      </w:r>
      <w:proofErr w:type="spellEnd"/>
      <w:r w:rsidRPr="00E0247F">
        <w:rPr>
          <w:rFonts w:eastAsia="Arial Unicode MS"/>
          <w:color w:val="000000"/>
          <w:kern w:val="1"/>
          <w:lang w:eastAsia="ar-SA"/>
        </w:rPr>
        <w:t xml:space="preserve"> . . . . . . . . . . . . . . . . . . </w:t>
      </w:r>
      <w:proofErr w:type="spellStart"/>
      <w:r w:rsidRPr="00E0247F">
        <w:rPr>
          <w:rFonts w:eastAsia="Arial Unicode MS"/>
          <w:color w:val="000000"/>
          <w:kern w:val="1"/>
          <w:lang w:eastAsia="ar-SA"/>
        </w:rPr>
        <w:t>као</w:t>
      </w:r>
      <w:proofErr w:type="spellEnd"/>
      <w:r w:rsidR="00794BEF">
        <w:rPr>
          <w:rFonts w:eastAsia="Arial Unicode MS"/>
          <w:color w:val="000000"/>
          <w:kern w:val="1"/>
          <w:lang w:eastAsia="ar-SA"/>
        </w:rPr>
        <w:t xml:space="preserve"> </w:t>
      </w:r>
      <w:proofErr w:type="spellStart"/>
      <w:r w:rsidRPr="00E0247F">
        <w:rPr>
          <w:rFonts w:eastAsia="Arial Unicode MS"/>
          <w:color w:val="000000"/>
          <w:kern w:val="1"/>
          <w:lang w:eastAsia="ar-SA"/>
        </w:rPr>
        <w:t>испоручиоца</w:t>
      </w:r>
      <w:proofErr w:type="spellEnd"/>
      <w:r w:rsidRPr="00E0247F">
        <w:rPr>
          <w:rFonts w:eastAsia="Arial Unicode MS"/>
          <w:color w:val="000000"/>
          <w:kern w:val="1"/>
          <w:lang w:eastAsia="ar-SA"/>
        </w:rPr>
        <w:t xml:space="preserve">, с </w:t>
      </w:r>
      <w:proofErr w:type="spellStart"/>
      <w:r w:rsidRPr="00E0247F">
        <w:rPr>
          <w:rFonts w:eastAsia="Arial Unicode MS"/>
          <w:color w:val="000000"/>
          <w:kern w:val="1"/>
          <w:lang w:eastAsia="ar-SA"/>
        </w:rPr>
        <w:t>друге</w:t>
      </w:r>
      <w:proofErr w:type="spellEnd"/>
      <w:r w:rsidR="00794BEF">
        <w:rPr>
          <w:rFonts w:eastAsia="Arial Unicode MS"/>
          <w:color w:val="000000"/>
          <w:kern w:val="1"/>
          <w:lang w:eastAsia="ar-SA"/>
        </w:rPr>
        <w:t xml:space="preserve"> </w:t>
      </w:r>
      <w:proofErr w:type="spellStart"/>
      <w:r w:rsidRPr="00E0247F">
        <w:rPr>
          <w:rFonts w:eastAsia="Arial Unicode MS"/>
          <w:color w:val="000000"/>
          <w:kern w:val="1"/>
          <w:lang w:eastAsia="ar-SA"/>
        </w:rPr>
        <w:t>стране</w:t>
      </w:r>
      <w:proofErr w:type="spellEnd"/>
      <w:r w:rsidRPr="00E0247F">
        <w:rPr>
          <w:rFonts w:eastAsia="Arial Unicode MS"/>
          <w:color w:val="000000"/>
          <w:kern w:val="1"/>
          <w:lang w:eastAsia="ar-SA"/>
        </w:rPr>
        <w:t xml:space="preserve">, у </w:t>
      </w:r>
      <w:proofErr w:type="spellStart"/>
      <w:r w:rsidRPr="00E0247F">
        <w:rPr>
          <w:rFonts w:eastAsia="Arial Unicode MS"/>
          <w:color w:val="000000"/>
          <w:kern w:val="1"/>
          <w:lang w:eastAsia="ar-SA"/>
        </w:rPr>
        <w:t>дељем</w:t>
      </w:r>
      <w:proofErr w:type="spellEnd"/>
      <w:r w:rsidR="00794BEF">
        <w:rPr>
          <w:rFonts w:eastAsia="Arial Unicode MS"/>
          <w:color w:val="000000"/>
          <w:kern w:val="1"/>
          <w:lang w:eastAsia="ar-SA"/>
        </w:rPr>
        <w:t xml:space="preserve"> </w:t>
      </w:r>
      <w:proofErr w:type="spellStart"/>
      <w:r w:rsidRPr="00E0247F">
        <w:rPr>
          <w:rFonts w:eastAsia="Arial Unicode MS"/>
          <w:color w:val="000000"/>
          <w:kern w:val="1"/>
          <w:lang w:eastAsia="ar-SA"/>
        </w:rPr>
        <w:t>тексту</w:t>
      </w:r>
      <w:proofErr w:type="spellEnd"/>
      <w:r w:rsidR="00794BEF">
        <w:rPr>
          <w:rFonts w:eastAsia="Arial Unicode MS"/>
          <w:color w:val="000000"/>
          <w:kern w:val="1"/>
          <w:lang w:eastAsia="ar-SA"/>
        </w:rPr>
        <w:t xml:space="preserve"> </w:t>
      </w:r>
      <w:proofErr w:type="spellStart"/>
      <w:r w:rsidRPr="00E0247F">
        <w:rPr>
          <w:rFonts w:eastAsia="Arial Unicode MS"/>
          <w:color w:val="000000"/>
          <w:kern w:val="1"/>
          <w:lang w:eastAsia="ar-SA"/>
        </w:rPr>
        <w:t>Уговора</w:t>
      </w:r>
      <w:proofErr w:type="spellEnd"/>
      <w:r w:rsidRPr="00E0247F">
        <w:rPr>
          <w:rFonts w:eastAsia="Arial Unicode MS"/>
          <w:color w:val="000000"/>
          <w:kern w:val="1"/>
          <w:lang w:eastAsia="ar-SA"/>
        </w:rPr>
        <w:t xml:space="preserve"> “ИСПОРУЧИЛАЦ”.</w:t>
      </w:r>
    </w:p>
    <w:p w14:paraId="531ED4D6" w14:textId="77777777" w:rsidR="00E0247F" w:rsidRPr="00E0247F" w:rsidRDefault="00E0247F" w:rsidP="00E0247F">
      <w:pPr>
        <w:widowControl/>
        <w:suppressAutoHyphens/>
        <w:autoSpaceDE/>
        <w:autoSpaceDN/>
        <w:spacing w:line="100" w:lineRule="atLeast"/>
        <w:jc w:val="both"/>
        <w:rPr>
          <w:rFonts w:eastAsia="Arial Unicode MS"/>
          <w:color w:val="000000"/>
          <w:kern w:val="1"/>
          <w:lang w:eastAsia="ar-SA"/>
        </w:rPr>
      </w:pPr>
    </w:p>
    <w:p w14:paraId="60D7F460" w14:textId="77777777" w:rsidR="00E0247F" w:rsidRPr="00E0247F" w:rsidRDefault="00E0247F" w:rsidP="00E0247F">
      <w:pPr>
        <w:widowControl/>
        <w:suppressAutoHyphens/>
        <w:autoSpaceDE/>
        <w:autoSpaceDN/>
        <w:spacing w:line="100" w:lineRule="atLeast"/>
        <w:jc w:val="both"/>
        <w:rPr>
          <w:rFonts w:eastAsia="Arial Unicode MS"/>
          <w:color w:val="000000"/>
          <w:kern w:val="1"/>
          <w:lang w:eastAsia="ar-SA"/>
        </w:rPr>
      </w:pPr>
      <w:proofErr w:type="spellStart"/>
      <w:r w:rsidRPr="00E0247F">
        <w:rPr>
          <w:rFonts w:eastAsia="Arial Unicode MS"/>
          <w:color w:val="000000"/>
          <w:kern w:val="1"/>
          <w:lang w:eastAsia="ar-SA"/>
        </w:rPr>
        <w:t>Дана</w:t>
      </w:r>
      <w:proofErr w:type="spellEnd"/>
      <w:r w:rsidRPr="00E0247F">
        <w:rPr>
          <w:rFonts w:eastAsia="Arial Unicode MS"/>
          <w:color w:val="000000"/>
          <w:kern w:val="1"/>
          <w:lang w:eastAsia="ar-SA"/>
        </w:rPr>
        <w:t xml:space="preserve"> _</w:t>
      </w:r>
      <w:proofErr w:type="gramStart"/>
      <w:r w:rsidRPr="00E0247F">
        <w:rPr>
          <w:rFonts w:eastAsia="Arial Unicode MS"/>
          <w:color w:val="000000"/>
          <w:kern w:val="1"/>
          <w:lang w:eastAsia="ar-SA"/>
        </w:rPr>
        <w:t>_._</w:t>
      </w:r>
      <w:proofErr w:type="gramEnd"/>
      <w:r w:rsidRPr="00E0247F">
        <w:rPr>
          <w:rFonts w:eastAsia="Arial Unicode MS"/>
          <w:color w:val="000000"/>
          <w:kern w:val="1"/>
          <w:lang w:eastAsia="ar-SA"/>
        </w:rPr>
        <w:t>_.202</w:t>
      </w:r>
      <w:r w:rsidR="00794BEF">
        <w:rPr>
          <w:rFonts w:eastAsia="Arial Unicode MS"/>
          <w:color w:val="000000"/>
          <w:kern w:val="1"/>
          <w:lang w:eastAsia="ar-SA"/>
        </w:rPr>
        <w:t>5</w:t>
      </w:r>
      <w:r w:rsidRPr="00E0247F">
        <w:rPr>
          <w:rFonts w:eastAsia="Arial Unicode MS"/>
          <w:color w:val="000000"/>
          <w:kern w:val="1"/>
          <w:lang w:eastAsia="ar-SA"/>
        </w:rPr>
        <w:t xml:space="preserve"> </w:t>
      </w:r>
      <w:proofErr w:type="spellStart"/>
      <w:r w:rsidRPr="00E0247F">
        <w:rPr>
          <w:rFonts w:eastAsia="Arial Unicode MS"/>
          <w:color w:val="000000"/>
          <w:kern w:val="1"/>
          <w:lang w:eastAsia="ar-SA"/>
        </w:rPr>
        <w:t>године</w:t>
      </w:r>
      <w:proofErr w:type="spellEnd"/>
      <w:r w:rsidR="00794BEF">
        <w:rPr>
          <w:rFonts w:eastAsia="Arial Unicode MS"/>
          <w:color w:val="000000"/>
          <w:kern w:val="1"/>
          <w:lang w:eastAsia="ar-SA"/>
        </w:rPr>
        <w:t xml:space="preserve"> </w:t>
      </w:r>
      <w:proofErr w:type="spellStart"/>
      <w:r w:rsidRPr="00E0247F">
        <w:rPr>
          <w:rFonts w:eastAsia="Arial Unicode MS"/>
          <w:color w:val="000000"/>
          <w:kern w:val="1"/>
          <w:lang w:eastAsia="ar-SA"/>
        </w:rPr>
        <w:t>закључују</w:t>
      </w:r>
      <w:proofErr w:type="spellEnd"/>
    </w:p>
    <w:p w14:paraId="57C6F086" w14:textId="77777777" w:rsidR="00E0247F" w:rsidRPr="00E0247F" w:rsidRDefault="00E0247F" w:rsidP="00E0247F">
      <w:pPr>
        <w:widowControl/>
        <w:suppressAutoHyphens/>
        <w:autoSpaceDE/>
        <w:autoSpaceDN/>
        <w:spacing w:line="100" w:lineRule="atLeast"/>
        <w:rPr>
          <w:rFonts w:eastAsia="Arial Unicode MS"/>
          <w:color w:val="000000"/>
          <w:kern w:val="1"/>
          <w:lang w:val="sr-Cyrl-CS" w:eastAsia="ar-SA"/>
        </w:rPr>
      </w:pPr>
    </w:p>
    <w:p w14:paraId="34745E7D" w14:textId="7EB657F7" w:rsidR="00E0247F" w:rsidRDefault="00E0247F" w:rsidP="006B0945">
      <w:pPr>
        <w:widowControl/>
        <w:suppressAutoHyphens/>
        <w:autoSpaceDE/>
        <w:autoSpaceDN/>
        <w:spacing w:line="100" w:lineRule="atLeast"/>
        <w:jc w:val="center"/>
      </w:pPr>
      <w:r w:rsidRPr="00E0247F">
        <w:rPr>
          <w:rFonts w:eastAsia="Arial Unicode MS"/>
          <w:b/>
          <w:color w:val="000000"/>
          <w:kern w:val="1"/>
          <w:lang w:eastAsia="ar-SA"/>
        </w:rPr>
        <w:t xml:space="preserve">УГОВОР БР. </w:t>
      </w:r>
      <w:r w:rsidR="00794BEF">
        <w:rPr>
          <w:rFonts w:eastAsia="Arial Unicode MS"/>
          <w:b/>
          <w:color w:val="000000"/>
          <w:kern w:val="1"/>
          <w:lang w:eastAsia="ar-SA"/>
        </w:rPr>
        <w:t xml:space="preserve">ОН </w:t>
      </w:r>
      <w:r w:rsidR="00466386">
        <w:rPr>
          <w:rFonts w:eastAsia="Arial Unicode MS"/>
          <w:b/>
          <w:color w:val="000000"/>
          <w:kern w:val="1"/>
          <w:lang w:val="sr-Cyrl-RS" w:eastAsia="ar-SA"/>
        </w:rPr>
        <w:t>31</w:t>
      </w:r>
      <w:r w:rsidR="00794BEF">
        <w:rPr>
          <w:rFonts w:eastAsia="Arial Unicode MS"/>
          <w:b/>
          <w:color w:val="000000"/>
          <w:kern w:val="1"/>
          <w:lang w:eastAsia="ar-SA"/>
        </w:rPr>
        <w:t>/202</w:t>
      </w:r>
      <w:r w:rsidR="00466386">
        <w:rPr>
          <w:rFonts w:eastAsia="Arial Unicode MS"/>
          <w:b/>
          <w:color w:val="000000"/>
          <w:kern w:val="1"/>
          <w:lang w:val="sr-Cyrl-RS" w:eastAsia="ar-SA"/>
        </w:rPr>
        <w:t>6</w:t>
      </w:r>
      <w:r w:rsidR="00794BEF">
        <w:rPr>
          <w:rFonts w:eastAsia="Arial Unicode MS"/>
          <w:b/>
          <w:color w:val="000000"/>
          <w:kern w:val="1"/>
          <w:lang w:eastAsia="ar-SA"/>
        </w:rPr>
        <w:t>-</w:t>
      </w:r>
      <w:r w:rsidR="00F95FB4">
        <w:rPr>
          <w:rFonts w:eastAsia="Arial Unicode MS"/>
          <w:b/>
          <w:color w:val="000000"/>
          <w:kern w:val="1"/>
          <w:lang w:val="sr-Cyrl-RS" w:eastAsia="ar-SA"/>
        </w:rPr>
        <w:t>___</w:t>
      </w:r>
      <w:r>
        <w:t xml:space="preserve">        </w:t>
      </w:r>
    </w:p>
    <w:p w14:paraId="4CC533BE" w14:textId="77777777" w:rsidR="00AC4EBD" w:rsidRPr="004225E2" w:rsidRDefault="00AC4EBD" w:rsidP="00AC4EBD">
      <w:r w:rsidRPr="004225E2">
        <w:t>ПРЕДМЕТ УГОВОРА/</w:t>
      </w:r>
    </w:p>
    <w:p w14:paraId="445EE95F" w14:textId="77777777" w:rsidR="00AC4EBD" w:rsidRPr="004225E2" w:rsidRDefault="00AC4EBD" w:rsidP="00AC4EBD">
      <w:pPr>
        <w:jc w:val="center"/>
      </w:pPr>
      <w:proofErr w:type="spellStart"/>
      <w:r w:rsidRPr="004225E2">
        <w:t>Члан</w:t>
      </w:r>
      <w:proofErr w:type="spellEnd"/>
      <w:r w:rsidRPr="004225E2">
        <w:t xml:space="preserve"> 1.</w:t>
      </w:r>
    </w:p>
    <w:p w14:paraId="5E17FEE3" w14:textId="63F8FE25" w:rsidR="00AC4EBD" w:rsidRDefault="00AC4EBD" w:rsidP="00934584">
      <w:pPr>
        <w:jc w:val="both"/>
        <w:rPr>
          <w:lang w:val="sr-Cyrl-RS"/>
        </w:rPr>
      </w:pPr>
      <w:r w:rsidRPr="004225E2">
        <w:tab/>
      </w:r>
    </w:p>
    <w:p w14:paraId="25A2A27C" w14:textId="44857497" w:rsidR="00934584" w:rsidRPr="00DD51EA" w:rsidRDefault="00934584" w:rsidP="00560D6F">
      <w:pPr>
        <w:ind w:firstLine="720"/>
        <w:jc w:val="both"/>
        <w:rPr>
          <w:lang w:val="sr-Cyrl-RS"/>
        </w:rPr>
      </w:pPr>
      <w:r w:rsidRPr="0060115C">
        <w:rPr>
          <w:lang w:val="ru-RU"/>
        </w:rPr>
        <w:t xml:space="preserve">Предмет Уговора је </w:t>
      </w:r>
      <w:r w:rsidRPr="003022F4">
        <w:rPr>
          <w:b/>
          <w:bCs/>
          <w:lang w:val="sr-Cyrl-CS"/>
        </w:rPr>
        <w:t xml:space="preserve">Набавка </w:t>
      </w:r>
      <w:r>
        <w:rPr>
          <w:b/>
          <w:bCs/>
          <w:lang w:val="sr-Cyrl-CS"/>
        </w:rPr>
        <w:t>услуга</w:t>
      </w:r>
      <w:r>
        <w:rPr>
          <w:b/>
          <w:bCs/>
          <w:lang w:val="sr-Latn-RS"/>
        </w:rPr>
        <w:t xml:space="preserve"> </w:t>
      </w:r>
      <w:r w:rsidR="00466386">
        <w:rPr>
          <w:b/>
          <w:bCs/>
          <w:lang w:val="sr-Cyrl-RS"/>
        </w:rPr>
        <w:t xml:space="preserve">одражавање и  </w:t>
      </w:r>
      <w:r w:rsidR="00F95FB4">
        <w:rPr>
          <w:b/>
          <w:bCs/>
          <w:lang w:val="sr-Cyrl-RS"/>
        </w:rPr>
        <w:t xml:space="preserve">поправка столарије </w:t>
      </w:r>
      <w:r w:rsidR="00560D6F">
        <w:rPr>
          <w:b/>
          <w:bCs/>
          <w:lang w:val="sr-Cyrl-RS"/>
        </w:rPr>
        <w:t xml:space="preserve"> за потребе </w:t>
      </w:r>
      <w:r>
        <w:rPr>
          <w:b/>
          <w:bCs/>
          <w:lang w:val="sr-Cyrl-CS"/>
        </w:rPr>
        <w:t xml:space="preserve"> </w:t>
      </w:r>
      <w:r w:rsidRPr="005F50A7">
        <w:rPr>
          <w:b/>
          <w:bCs/>
          <w:lang w:val="sr-Cyrl-CS"/>
        </w:rPr>
        <w:t xml:space="preserve"> Здравственог центра Ваљево</w:t>
      </w:r>
      <w:r w:rsidRPr="0060115C">
        <w:rPr>
          <w:b/>
          <w:bCs/>
          <w:lang w:val="ru-RU"/>
        </w:rPr>
        <w:t xml:space="preserve">, </w:t>
      </w:r>
      <w:r w:rsidRPr="0060115C">
        <w:rPr>
          <w:lang w:val="ru-RU"/>
        </w:rPr>
        <w:t>за коју набавку је испоручилац изабран као најповољнији понуђач</w:t>
      </w:r>
      <w:r w:rsidRPr="000642F0">
        <w:rPr>
          <w:lang w:val="sr-Cyrl-CS"/>
        </w:rPr>
        <w:t xml:space="preserve"> по</w:t>
      </w:r>
      <w:r w:rsidRPr="0060115C">
        <w:rPr>
          <w:lang w:val="ru-RU"/>
        </w:rPr>
        <w:t xml:space="preserve"> окончању поступка набавке</w:t>
      </w:r>
      <w:r>
        <w:rPr>
          <w:lang w:val="sr-Cyrl-CS"/>
        </w:rPr>
        <w:t xml:space="preserve"> прикупљањем понуда</w:t>
      </w:r>
      <w:r w:rsidRPr="0060115C">
        <w:rPr>
          <w:lang w:val="ru-RU"/>
        </w:rPr>
        <w:t>.</w:t>
      </w:r>
    </w:p>
    <w:p w14:paraId="1AF9F7FF" w14:textId="65F06E8A" w:rsidR="00934584" w:rsidRPr="0060115C" w:rsidRDefault="00934584" w:rsidP="00934584">
      <w:pPr>
        <w:jc w:val="both"/>
        <w:rPr>
          <w:lang w:val="ru-RU"/>
        </w:rPr>
      </w:pPr>
      <w:r w:rsidRPr="0060115C">
        <w:rPr>
          <w:lang w:val="ru-RU"/>
        </w:rPr>
        <w:tab/>
        <w:t>Саставни део овог Уговора чини Понуда Испоручиоца</w:t>
      </w:r>
      <w:r>
        <w:rPr>
          <w:lang w:val="ru-RU"/>
        </w:rPr>
        <w:t xml:space="preserve"> бр..............</w:t>
      </w:r>
      <w:r w:rsidRPr="0060115C">
        <w:rPr>
          <w:lang w:val="ru-RU"/>
        </w:rPr>
        <w:t xml:space="preserve"> од </w:t>
      </w:r>
      <w:r>
        <w:rPr>
          <w:lang w:val="ru-RU"/>
        </w:rPr>
        <w:t>.................год.</w:t>
      </w:r>
      <w:r w:rsidRPr="0060115C">
        <w:rPr>
          <w:lang w:val="ru-RU"/>
        </w:rPr>
        <w:t xml:space="preserve"> </w:t>
      </w:r>
      <w:r>
        <w:rPr>
          <w:lang w:val="ru-RU"/>
        </w:rPr>
        <w:t>пристигла електронским путем и заведена код Наручиоца под бројем ................... .</w:t>
      </w:r>
    </w:p>
    <w:p w14:paraId="02ABB081" w14:textId="77777777" w:rsidR="00934584" w:rsidRPr="0060115C" w:rsidRDefault="00934584" w:rsidP="00934584">
      <w:pPr>
        <w:jc w:val="both"/>
        <w:rPr>
          <w:lang w:val="ru-RU"/>
        </w:rPr>
      </w:pPr>
    </w:p>
    <w:p w14:paraId="0F9F078E" w14:textId="77777777" w:rsidR="00934584" w:rsidRPr="0060115C" w:rsidRDefault="00934584" w:rsidP="00934584">
      <w:pPr>
        <w:jc w:val="both"/>
        <w:rPr>
          <w:lang w:val="ru-RU"/>
        </w:rPr>
      </w:pPr>
      <w:r w:rsidRPr="0060115C">
        <w:rPr>
          <w:lang w:val="ru-RU"/>
        </w:rPr>
        <w:tab/>
        <w:t>ЦЕНА И УСЛОВИ ПЛАЋАЊА/</w:t>
      </w:r>
    </w:p>
    <w:p w14:paraId="62F17906" w14:textId="77777777" w:rsidR="00934584" w:rsidRDefault="00934584" w:rsidP="00934584">
      <w:pPr>
        <w:jc w:val="center"/>
        <w:rPr>
          <w:lang w:val="ru-RU"/>
        </w:rPr>
      </w:pPr>
      <w:r w:rsidRPr="0060115C">
        <w:rPr>
          <w:lang w:val="ru-RU"/>
        </w:rPr>
        <w:t>Члан 2.</w:t>
      </w:r>
    </w:p>
    <w:p w14:paraId="77A3CB3E" w14:textId="7F36A7C5" w:rsidR="00560D6F" w:rsidRDefault="00560D6F" w:rsidP="00560D6F">
      <w:pPr>
        <w:ind w:firstLine="720"/>
        <w:jc w:val="both"/>
        <w:rPr>
          <w:rFonts w:ascii="Times New Roman" w:hAnsi="Times New Roman" w:cs="Times New Roman"/>
          <w:sz w:val="24"/>
          <w:szCs w:val="24"/>
          <w:lang w:val="sr-Cyrl-RS"/>
        </w:rPr>
      </w:pPr>
      <w:proofErr w:type="spellStart"/>
      <w:r w:rsidRPr="0063039E">
        <w:rPr>
          <w:rFonts w:ascii="Times New Roman" w:hAnsi="Times New Roman" w:cs="Times New Roman"/>
          <w:sz w:val="24"/>
          <w:szCs w:val="24"/>
        </w:rPr>
        <w:t>Уговорне</w:t>
      </w:r>
      <w:proofErr w:type="spellEnd"/>
      <w:r w:rsidRPr="0063039E">
        <w:rPr>
          <w:rFonts w:ascii="Times New Roman" w:hAnsi="Times New Roman" w:cs="Times New Roman"/>
          <w:sz w:val="24"/>
          <w:szCs w:val="24"/>
        </w:rPr>
        <w:t xml:space="preserve"> </w:t>
      </w:r>
      <w:proofErr w:type="spellStart"/>
      <w:r w:rsidRPr="0063039E">
        <w:rPr>
          <w:rFonts w:ascii="Times New Roman" w:hAnsi="Times New Roman" w:cs="Times New Roman"/>
          <w:sz w:val="24"/>
          <w:szCs w:val="24"/>
        </w:rPr>
        <w:t>стране</w:t>
      </w:r>
      <w:proofErr w:type="spellEnd"/>
      <w:r w:rsidRPr="0063039E">
        <w:rPr>
          <w:rFonts w:ascii="Times New Roman" w:hAnsi="Times New Roman" w:cs="Times New Roman"/>
          <w:sz w:val="24"/>
          <w:szCs w:val="24"/>
        </w:rPr>
        <w:t xml:space="preserve"> </w:t>
      </w:r>
      <w:proofErr w:type="spellStart"/>
      <w:r w:rsidRPr="0063039E">
        <w:rPr>
          <w:rFonts w:ascii="Times New Roman" w:hAnsi="Times New Roman" w:cs="Times New Roman"/>
          <w:sz w:val="24"/>
          <w:szCs w:val="24"/>
        </w:rPr>
        <w:t>су</w:t>
      </w:r>
      <w:proofErr w:type="spellEnd"/>
      <w:r w:rsidRPr="0063039E">
        <w:rPr>
          <w:rFonts w:ascii="Times New Roman" w:hAnsi="Times New Roman" w:cs="Times New Roman"/>
          <w:sz w:val="24"/>
          <w:szCs w:val="24"/>
        </w:rPr>
        <w:t xml:space="preserve"> </w:t>
      </w:r>
      <w:proofErr w:type="spellStart"/>
      <w:r w:rsidRPr="0063039E">
        <w:rPr>
          <w:rFonts w:ascii="Times New Roman" w:hAnsi="Times New Roman" w:cs="Times New Roman"/>
          <w:sz w:val="24"/>
          <w:szCs w:val="24"/>
        </w:rPr>
        <w:t>сагласне</w:t>
      </w:r>
      <w:proofErr w:type="spellEnd"/>
      <w:r w:rsidRPr="0063039E">
        <w:rPr>
          <w:rFonts w:ascii="Times New Roman" w:hAnsi="Times New Roman" w:cs="Times New Roman"/>
          <w:sz w:val="24"/>
          <w:szCs w:val="24"/>
        </w:rPr>
        <w:t xml:space="preserve"> </w:t>
      </w:r>
      <w:proofErr w:type="spellStart"/>
      <w:r w:rsidRPr="0063039E">
        <w:rPr>
          <w:rFonts w:ascii="Times New Roman" w:hAnsi="Times New Roman" w:cs="Times New Roman"/>
          <w:sz w:val="24"/>
          <w:szCs w:val="24"/>
        </w:rPr>
        <w:t>да</w:t>
      </w:r>
      <w:proofErr w:type="spellEnd"/>
      <w:r w:rsidRPr="0063039E">
        <w:rPr>
          <w:rFonts w:ascii="Times New Roman" w:hAnsi="Times New Roman" w:cs="Times New Roman"/>
          <w:sz w:val="24"/>
          <w:szCs w:val="24"/>
        </w:rPr>
        <w:t xml:space="preserve"> </w:t>
      </w:r>
      <w:proofErr w:type="spellStart"/>
      <w:r w:rsidRPr="0063039E">
        <w:rPr>
          <w:rFonts w:ascii="Times New Roman" w:hAnsi="Times New Roman" w:cs="Times New Roman"/>
          <w:sz w:val="24"/>
          <w:szCs w:val="24"/>
        </w:rPr>
        <w:t>цена</w:t>
      </w:r>
      <w:proofErr w:type="spellEnd"/>
      <w:r w:rsidRPr="0063039E">
        <w:rPr>
          <w:rFonts w:ascii="Times New Roman" w:hAnsi="Times New Roman" w:cs="Times New Roman"/>
          <w:sz w:val="24"/>
          <w:szCs w:val="24"/>
        </w:rPr>
        <w:t xml:space="preserve"> </w:t>
      </w:r>
      <w:proofErr w:type="spellStart"/>
      <w:r w:rsidRPr="0063039E">
        <w:rPr>
          <w:rFonts w:ascii="Times New Roman" w:hAnsi="Times New Roman" w:cs="Times New Roman"/>
          <w:sz w:val="24"/>
          <w:szCs w:val="24"/>
        </w:rPr>
        <w:t>услуга</w:t>
      </w:r>
      <w:proofErr w:type="spellEnd"/>
      <w:r w:rsidRPr="0063039E">
        <w:rPr>
          <w:rFonts w:ascii="Times New Roman" w:hAnsi="Times New Roman" w:cs="Times New Roman"/>
          <w:sz w:val="24"/>
          <w:szCs w:val="24"/>
        </w:rPr>
        <w:t xml:space="preserve"> </w:t>
      </w:r>
      <w:proofErr w:type="spellStart"/>
      <w:r w:rsidRPr="0063039E">
        <w:rPr>
          <w:rFonts w:ascii="Times New Roman" w:hAnsi="Times New Roman" w:cs="Times New Roman"/>
          <w:sz w:val="24"/>
          <w:szCs w:val="24"/>
        </w:rPr>
        <w:t>из</w:t>
      </w:r>
      <w:proofErr w:type="spellEnd"/>
      <w:r w:rsidRPr="0063039E">
        <w:rPr>
          <w:rFonts w:ascii="Times New Roman" w:hAnsi="Times New Roman" w:cs="Times New Roman"/>
          <w:sz w:val="24"/>
          <w:szCs w:val="24"/>
        </w:rPr>
        <w:t xml:space="preserve"> </w:t>
      </w:r>
      <w:proofErr w:type="spellStart"/>
      <w:r w:rsidRPr="0063039E">
        <w:rPr>
          <w:rFonts w:ascii="Times New Roman" w:hAnsi="Times New Roman" w:cs="Times New Roman"/>
          <w:sz w:val="24"/>
          <w:szCs w:val="24"/>
        </w:rPr>
        <w:t>клаузуле</w:t>
      </w:r>
      <w:proofErr w:type="spellEnd"/>
      <w:r w:rsidRPr="0063039E">
        <w:rPr>
          <w:rFonts w:ascii="Times New Roman" w:hAnsi="Times New Roman" w:cs="Times New Roman"/>
          <w:sz w:val="24"/>
          <w:szCs w:val="24"/>
        </w:rPr>
        <w:t xml:space="preserve"> 1.1 </w:t>
      </w:r>
      <w:proofErr w:type="spellStart"/>
      <w:r w:rsidRPr="0063039E">
        <w:rPr>
          <w:rFonts w:ascii="Times New Roman" w:hAnsi="Times New Roman" w:cs="Times New Roman"/>
          <w:sz w:val="24"/>
          <w:szCs w:val="24"/>
        </w:rPr>
        <w:t>овог</w:t>
      </w:r>
      <w:proofErr w:type="spellEnd"/>
      <w:r w:rsidRPr="0063039E">
        <w:rPr>
          <w:rFonts w:ascii="Times New Roman" w:hAnsi="Times New Roman" w:cs="Times New Roman"/>
          <w:sz w:val="24"/>
          <w:szCs w:val="24"/>
        </w:rPr>
        <w:t xml:space="preserve"> </w:t>
      </w:r>
      <w:proofErr w:type="spellStart"/>
      <w:r w:rsidRPr="0063039E">
        <w:rPr>
          <w:rFonts w:ascii="Times New Roman" w:hAnsi="Times New Roman" w:cs="Times New Roman"/>
          <w:sz w:val="24"/>
          <w:szCs w:val="24"/>
        </w:rPr>
        <w:t>уговора</w:t>
      </w:r>
      <w:proofErr w:type="spellEnd"/>
      <w:r w:rsidRPr="0063039E">
        <w:rPr>
          <w:rFonts w:ascii="Times New Roman" w:hAnsi="Times New Roman" w:cs="Times New Roman"/>
          <w:sz w:val="24"/>
          <w:szCs w:val="24"/>
        </w:rPr>
        <w:t xml:space="preserve">, </w:t>
      </w:r>
      <w:proofErr w:type="spellStart"/>
      <w:r w:rsidRPr="0063039E">
        <w:rPr>
          <w:rFonts w:ascii="Times New Roman" w:hAnsi="Times New Roman" w:cs="Times New Roman"/>
          <w:sz w:val="24"/>
          <w:szCs w:val="24"/>
        </w:rPr>
        <w:t>не</w:t>
      </w:r>
      <w:proofErr w:type="spellEnd"/>
      <w:r w:rsidRPr="0063039E">
        <w:rPr>
          <w:rFonts w:ascii="Times New Roman" w:hAnsi="Times New Roman" w:cs="Times New Roman"/>
          <w:sz w:val="24"/>
          <w:szCs w:val="24"/>
        </w:rPr>
        <w:t xml:space="preserve"> </w:t>
      </w:r>
      <w:proofErr w:type="spellStart"/>
      <w:r w:rsidRPr="0063039E">
        <w:rPr>
          <w:rFonts w:ascii="Times New Roman" w:hAnsi="Times New Roman" w:cs="Times New Roman"/>
          <w:sz w:val="24"/>
          <w:szCs w:val="24"/>
        </w:rPr>
        <w:t>може</w:t>
      </w:r>
      <w:proofErr w:type="spellEnd"/>
      <w:r w:rsidRPr="0063039E">
        <w:rPr>
          <w:rFonts w:ascii="Times New Roman" w:hAnsi="Times New Roman" w:cs="Times New Roman"/>
          <w:sz w:val="24"/>
          <w:szCs w:val="24"/>
        </w:rPr>
        <w:t xml:space="preserve"> </w:t>
      </w:r>
      <w:proofErr w:type="spellStart"/>
      <w:r w:rsidRPr="0063039E">
        <w:rPr>
          <w:rFonts w:ascii="Times New Roman" w:hAnsi="Times New Roman" w:cs="Times New Roman"/>
          <w:sz w:val="24"/>
          <w:szCs w:val="24"/>
        </w:rPr>
        <w:t>прећи</w:t>
      </w:r>
      <w:proofErr w:type="spellEnd"/>
      <w:r w:rsidRPr="0063039E">
        <w:rPr>
          <w:rFonts w:ascii="Times New Roman" w:hAnsi="Times New Roman" w:cs="Times New Roman"/>
          <w:sz w:val="24"/>
          <w:szCs w:val="24"/>
        </w:rPr>
        <w:t xml:space="preserve"> </w:t>
      </w:r>
      <w:proofErr w:type="spellStart"/>
      <w:r w:rsidRPr="0063039E">
        <w:rPr>
          <w:rFonts w:ascii="Times New Roman" w:hAnsi="Times New Roman" w:cs="Times New Roman"/>
          <w:sz w:val="24"/>
          <w:szCs w:val="24"/>
        </w:rPr>
        <w:t>износ</w:t>
      </w:r>
      <w:proofErr w:type="spellEnd"/>
      <w:r w:rsidRPr="0063039E">
        <w:rPr>
          <w:rFonts w:ascii="Times New Roman" w:hAnsi="Times New Roman" w:cs="Times New Roman"/>
          <w:sz w:val="24"/>
          <w:szCs w:val="24"/>
        </w:rPr>
        <w:t xml:space="preserve"> </w:t>
      </w:r>
      <w:proofErr w:type="spellStart"/>
      <w:r w:rsidRPr="0063039E">
        <w:rPr>
          <w:rFonts w:ascii="Times New Roman" w:hAnsi="Times New Roman" w:cs="Times New Roman"/>
          <w:sz w:val="24"/>
          <w:szCs w:val="24"/>
        </w:rPr>
        <w:t>од</w:t>
      </w:r>
      <w:proofErr w:type="spellEnd"/>
      <w:r w:rsidRPr="0063039E">
        <w:rPr>
          <w:rFonts w:ascii="Times New Roman" w:hAnsi="Times New Roman" w:cs="Times New Roman"/>
          <w:sz w:val="24"/>
          <w:szCs w:val="24"/>
        </w:rPr>
        <w:t xml:space="preserve"> __________________________ </w:t>
      </w:r>
      <w:proofErr w:type="spellStart"/>
      <w:proofErr w:type="gramStart"/>
      <w:r w:rsidRPr="0063039E">
        <w:rPr>
          <w:rFonts w:ascii="Times New Roman" w:hAnsi="Times New Roman" w:cs="Times New Roman"/>
          <w:sz w:val="24"/>
          <w:szCs w:val="24"/>
        </w:rPr>
        <w:t>без</w:t>
      </w:r>
      <w:proofErr w:type="spellEnd"/>
      <w:r w:rsidRPr="0063039E">
        <w:rPr>
          <w:rFonts w:ascii="Times New Roman" w:hAnsi="Times New Roman" w:cs="Times New Roman"/>
          <w:sz w:val="24"/>
          <w:szCs w:val="24"/>
        </w:rPr>
        <w:t xml:space="preserve">  </w:t>
      </w:r>
      <w:proofErr w:type="spellStart"/>
      <w:r w:rsidRPr="0063039E">
        <w:rPr>
          <w:rFonts w:ascii="Times New Roman" w:hAnsi="Times New Roman" w:cs="Times New Roman"/>
          <w:sz w:val="24"/>
          <w:szCs w:val="24"/>
        </w:rPr>
        <w:t>пореза</w:t>
      </w:r>
      <w:proofErr w:type="spellEnd"/>
      <w:proofErr w:type="gramEnd"/>
      <w:r w:rsidRPr="0063039E">
        <w:rPr>
          <w:rFonts w:ascii="Times New Roman" w:hAnsi="Times New Roman" w:cs="Times New Roman"/>
          <w:sz w:val="24"/>
          <w:szCs w:val="24"/>
        </w:rPr>
        <w:t xml:space="preserve"> </w:t>
      </w:r>
      <w:proofErr w:type="spellStart"/>
      <w:r w:rsidRPr="0063039E">
        <w:rPr>
          <w:rFonts w:ascii="Times New Roman" w:hAnsi="Times New Roman" w:cs="Times New Roman"/>
          <w:sz w:val="24"/>
          <w:szCs w:val="24"/>
        </w:rPr>
        <w:t>на</w:t>
      </w:r>
      <w:proofErr w:type="spellEnd"/>
      <w:r w:rsidRPr="0063039E">
        <w:rPr>
          <w:rFonts w:ascii="Times New Roman" w:hAnsi="Times New Roman" w:cs="Times New Roman"/>
          <w:sz w:val="24"/>
          <w:szCs w:val="24"/>
        </w:rPr>
        <w:t xml:space="preserve"> </w:t>
      </w:r>
      <w:proofErr w:type="spellStart"/>
      <w:r w:rsidRPr="0063039E">
        <w:rPr>
          <w:rFonts w:ascii="Times New Roman" w:hAnsi="Times New Roman" w:cs="Times New Roman"/>
          <w:sz w:val="24"/>
          <w:szCs w:val="24"/>
        </w:rPr>
        <w:t>додату</w:t>
      </w:r>
      <w:proofErr w:type="spellEnd"/>
      <w:r w:rsidRPr="0063039E">
        <w:rPr>
          <w:rFonts w:ascii="Times New Roman" w:hAnsi="Times New Roman" w:cs="Times New Roman"/>
          <w:sz w:val="24"/>
          <w:szCs w:val="24"/>
        </w:rPr>
        <w:t xml:space="preserve"> </w:t>
      </w:r>
      <w:proofErr w:type="spellStart"/>
      <w:r w:rsidRPr="0063039E">
        <w:rPr>
          <w:rFonts w:ascii="Times New Roman" w:hAnsi="Times New Roman" w:cs="Times New Roman"/>
          <w:sz w:val="24"/>
          <w:szCs w:val="24"/>
        </w:rPr>
        <w:t>вредност</w:t>
      </w:r>
      <w:proofErr w:type="spellEnd"/>
      <w:r w:rsidRPr="0063039E">
        <w:rPr>
          <w:rFonts w:ascii="Times New Roman" w:hAnsi="Times New Roman" w:cs="Times New Roman"/>
          <w:sz w:val="24"/>
          <w:szCs w:val="24"/>
        </w:rPr>
        <w:t xml:space="preserve">, </w:t>
      </w:r>
      <w:proofErr w:type="spellStart"/>
      <w:r w:rsidRPr="0063039E">
        <w:rPr>
          <w:rFonts w:ascii="Times New Roman" w:hAnsi="Times New Roman" w:cs="Times New Roman"/>
          <w:sz w:val="24"/>
          <w:szCs w:val="24"/>
        </w:rPr>
        <w:t>на</w:t>
      </w:r>
      <w:proofErr w:type="spellEnd"/>
      <w:r w:rsidRPr="0063039E">
        <w:rPr>
          <w:rFonts w:ascii="Times New Roman" w:hAnsi="Times New Roman" w:cs="Times New Roman"/>
          <w:sz w:val="24"/>
          <w:szCs w:val="24"/>
        </w:rPr>
        <w:t xml:space="preserve"> </w:t>
      </w:r>
      <w:proofErr w:type="spellStart"/>
      <w:r w:rsidRPr="0063039E">
        <w:rPr>
          <w:rFonts w:ascii="Times New Roman" w:hAnsi="Times New Roman" w:cs="Times New Roman"/>
          <w:sz w:val="24"/>
          <w:szCs w:val="24"/>
        </w:rPr>
        <w:t>годишњем</w:t>
      </w:r>
      <w:proofErr w:type="spellEnd"/>
      <w:r w:rsidRPr="0063039E">
        <w:rPr>
          <w:rFonts w:ascii="Times New Roman" w:hAnsi="Times New Roman" w:cs="Times New Roman"/>
          <w:sz w:val="24"/>
          <w:szCs w:val="24"/>
        </w:rPr>
        <w:t xml:space="preserve"> </w:t>
      </w:r>
      <w:proofErr w:type="spellStart"/>
      <w:r w:rsidRPr="0063039E">
        <w:rPr>
          <w:rFonts w:ascii="Times New Roman" w:hAnsi="Times New Roman" w:cs="Times New Roman"/>
          <w:sz w:val="24"/>
          <w:szCs w:val="24"/>
        </w:rPr>
        <w:t>нивоу</w:t>
      </w:r>
      <w:proofErr w:type="spellEnd"/>
      <w:r w:rsidRPr="0063039E">
        <w:rPr>
          <w:rFonts w:ascii="Times New Roman" w:hAnsi="Times New Roman" w:cs="Times New Roman"/>
          <w:sz w:val="24"/>
          <w:szCs w:val="24"/>
        </w:rPr>
        <w:t xml:space="preserve"> </w:t>
      </w:r>
      <w:proofErr w:type="spellStart"/>
      <w:proofErr w:type="gramStart"/>
      <w:r w:rsidRPr="0063039E">
        <w:rPr>
          <w:rFonts w:ascii="Times New Roman" w:hAnsi="Times New Roman" w:cs="Times New Roman"/>
          <w:sz w:val="24"/>
          <w:szCs w:val="24"/>
        </w:rPr>
        <w:t>односно</w:t>
      </w:r>
      <w:proofErr w:type="spellEnd"/>
      <w:r w:rsidRPr="0063039E">
        <w:rPr>
          <w:rFonts w:ascii="Times New Roman" w:hAnsi="Times New Roman" w:cs="Times New Roman"/>
          <w:sz w:val="24"/>
          <w:szCs w:val="24"/>
        </w:rPr>
        <w:t xml:space="preserve">  _</w:t>
      </w:r>
      <w:proofErr w:type="gramEnd"/>
      <w:r w:rsidRPr="0063039E">
        <w:rPr>
          <w:rFonts w:ascii="Times New Roman" w:hAnsi="Times New Roman" w:cs="Times New Roman"/>
          <w:sz w:val="24"/>
          <w:szCs w:val="24"/>
        </w:rPr>
        <w:t xml:space="preserve">___________________ </w:t>
      </w:r>
      <w:proofErr w:type="spellStart"/>
      <w:r w:rsidRPr="0063039E">
        <w:rPr>
          <w:rFonts w:ascii="Times New Roman" w:hAnsi="Times New Roman" w:cs="Times New Roman"/>
          <w:sz w:val="24"/>
          <w:szCs w:val="24"/>
        </w:rPr>
        <w:t>рсд</w:t>
      </w:r>
      <w:proofErr w:type="spellEnd"/>
      <w:r w:rsidRPr="0063039E">
        <w:rPr>
          <w:rFonts w:ascii="Times New Roman" w:hAnsi="Times New Roman" w:cs="Times New Roman"/>
          <w:sz w:val="24"/>
          <w:szCs w:val="24"/>
        </w:rPr>
        <w:t xml:space="preserve"> </w:t>
      </w:r>
      <w:proofErr w:type="spellStart"/>
      <w:r w:rsidRPr="0063039E">
        <w:rPr>
          <w:rFonts w:ascii="Times New Roman" w:hAnsi="Times New Roman" w:cs="Times New Roman"/>
          <w:sz w:val="24"/>
          <w:szCs w:val="24"/>
        </w:rPr>
        <w:t>са</w:t>
      </w:r>
      <w:proofErr w:type="spellEnd"/>
      <w:r w:rsidRPr="0063039E">
        <w:rPr>
          <w:rFonts w:ascii="Times New Roman" w:hAnsi="Times New Roman" w:cs="Times New Roman"/>
          <w:sz w:val="24"/>
          <w:szCs w:val="24"/>
        </w:rPr>
        <w:t xml:space="preserve"> </w:t>
      </w:r>
      <w:proofErr w:type="spellStart"/>
      <w:r w:rsidRPr="0063039E">
        <w:rPr>
          <w:rFonts w:ascii="Times New Roman" w:hAnsi="Times New Roman" w:cs="Times New Roman"/>
          <w:sz w:val="24"/>
          <w:szCs w:val="24"/>
        </w:rPr>
        <w:t>пдв</w:t>
      </w:r>
      <w:proofErr w:type="spellEnd"/>
      <w:r w:rsidRPr="0063039E">
        <w:rPr>
          <w:rFonts w:ascii="Times New Roman" w:hAnsi="Times New Roman" w:cs="Times New Roman"/>
          <w:sz w:val="24"/>
          <w:szCs w:val="24"/>
        </w:rPr>
        <w:t>.</w:t>
      </w:r>
    </w:p>
    <w:p w14:paraId="64BCD2FD" w14:textId="77777777" w:rsidR="00934584" w:rsidRDefault="00934584" w:rsidP="00934584">
      <w:pPr>
        <w:rPr>
          <w:rFonts w:cs="Tahoma"/>
          <w:lang w:val="sr-Cyrl-CS"/>
        </w:rPr>
      </w:pPr>
      <w:r w:rsidRPr="0060115C">
        <w:rPr>
          <w:lang w:val="ru-RU"/>
        </w:rPr>
        <w:tab/>
      </w:r>
      <w:r w:rsidRPr="0060115C">
        <w:rPr>
          <w:rFonts w:cs="Tahoma"/>
          <w:lang w:val="ru-RU"/>
        </w:rPr>
        <w:t xml:space="preserve">Цена предмета из Чл. 1. Уговора, на паритету </w:t>
      </w:r>
      <w:r>
        <w:rPr>
          <w:rFonts w:cs="Tahoma"/>
          <w:lang w:val="ru-RU"/>
        </w:rPr>
        <w:t>Здравствени ценатар</w:t>
      </w:r>
      <w:r w:rsidRPr="0060115C">
        <w:rPr>
          <w:rFonts w:cs="Tahoma"/>
          <w:lang w:val="ru-RU"/>
        </w:rPr>
        <w:t xml:space="preserve"> Ваљево</w:t>
      </w:r>
      <w:r>
        <w:rPr>
          <w:rFonts w:cs="Tahoma"/>
          <w:lang w:val="sr-Cyrl-CS"/>
        </w:rPr>
        <w:t xml:space="preserve"> </w:t>
      </w:r>
      <w:r w:rsidRPr="00EB229A">
        <w:rPr>
          <w:rFonts w:cs="Tahoma"/>
          <w:lang w:val="sr-Cyrl-CS"/>
        </w:rPr>
        <w:t xml:space="preserve"> </w:t>
      </w:r>
      <w:r w:rsidRPr="0060115C">
        <w:rPr>
          <w:rFonts w:cs="Tahoma"/>
          <w:lang w:val="ru-RU"/>
        </w:rPr>
        <w:t>износи</w:t>
      </w:r>
      <w:r w:rsidRPr="00EB229A">
        <w:rPr>
          <w:rFonts w:cs="Tahoma"/>
          <w:lang w:val="sr-Cyrl-CS"/>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
        <w:gridCol w:w="3247"/>
        <w:gridCol w:w="1158"/>
        <w:gridCol w:w="1304"/>
        <w:gridCol w:w="1304"/>
        <w:gridCol w:w="1135"/>
        <w:gridCol w:w="1433"/>
      </w:tblGrid>
      <w:tr w:rsidR="00560D6F" w14:paraId="0E7CBCEA" w14:textId="77777777" w:rsidTr="00F95FB4">
        <w:tc>
          <w:tcPr>
            <w:tcW w:w="466" w:type="pct"/>
          </w:tcPr>
          <w:p w14:paraId="7F2E3FB8" w14:textId="77777777" w:rsidR="00560D6F" w:rsidRPr="003328F3" w:rsidRDefault="00560D6F" w:rsidP="00AD393D">
            <w:pPr>
              <w:jc w:val="center"/>
              <w:rPr>
                <w:rFonts w:ascii="Calibri" w:eastAsia="Calibri" w:hAnsi="Calibri"/>
              </w:rPr>
            </w:pPr>
            <w:proofErr w:type="spellStart"/>
            <w:r>
              <w:t>Ред.бр</w:t>
            </w:r>
            <w:proofErr w:type="spellEnd"/>
            <w:r>
              <w:t>.</w:t>
            </w:r>
          </w:p>
        </w:tc>
        <w:tc>
          <w:tcPr>
            <w:tcW w:w="1537" w:type="pct"/>
          </w:tcPr>
          <w:p w14:paraId="2C4F7825" w14:textId="77777777" w:rsidR="00560D6F" w:rsidRDefault="00560D6F" w:rsidP="00AD393D">
            <w:pPr>
              <w:jc w:val="center"/>
            </w:pPr>
            <w:proofErr w:type="spellStart"/>
            <w:r>
              <w:t>Опис</w:t>
            </w:r>
            <w:proofErr w:type="spellEnd"/>
            <w:r>
              <w:t>-</w:t>
            </w:r>
            <w:r w:rsidRPr="006E1959">
              <w:rPr>
                <w:sz w:val="20"/>
                <w:szCs w:val="20"/>
              </w:rPr>
              <w:t xml:space="preserve"> </w:t>
            </w:r>
            <w:proofErr w:type="spellStart"/>
            <w:r w:rsidRPr="006E1959">
              <w:rPr>
                <w:sz w:val="20"/>
                <w:szCs w:val="20"/>
              </w:rPr>
              <w:t>Минималне</w:t>
            </w:r>
            <w:proofErr w:type="spellEnd"/>
            <w:r>
              <w:rPr>
                <w:sz w:val="20"/>
                <w:szCs w:val="20"/>
              </w:rPr>
              <w:t xml:space="preserve"> </w:t>
            </w:r>
            <w:proofErr w:type="spellStart"/>
            <w:r w:rsidRPr="006E1959">
              <w:rPr>
                <w:sz w:val="20"/>
                <w:szCs w:val="20"/>
              </w:rPr>
              <w:t>техничке</w:t>
            </w:r>
            <w:proofErr w:type="spellEnd"/>
            <w:r>
              <w:rPr>
                <w:sz w:val="20"/>
                <w:szCs w:val="20"/>
              </w:rPr>
              <w:t xml:space="preserve"> </w:t>
            </w:r>
            <w:proofErr w:type="spellStart"/>
            <w:r w:rsidRPr="006E1959">
              <w:rPr>
                <w:sz w:val="20"/>
                <w:szCs w:val="20"/>
              </w:rPr>
              <w:t>карактеристике</w:t>
            </w:r>
            <w:proofErr w:type="spellEnd"/>
          </w:p>
          <w:p w14:paraId="7FC0F87B" w14:textId="77777777" w:rsidR="00560D6F" w:rsidRPr="003328F3" w:rsidRDefault="00560D6F" w:rsidP="00AD393D">
            <w:pPr>
              <w:jc w:val="center"/>
              <w:rPr>
                <w:rFonts w:ascii="Calibri" w:eastAsia="Calibri" w:hAnsi="Calibri"/>
              </w:rPr>
            </w:pPr>
          </w:p>
        </w:tc>
        <w:tc>
          <w:tcPr>
            <w:tcW w:w="548" w:type="pct"/>
          </w:tcPr>
          <w:p w14:paraId="29098D1B" w14:textId="77777777" w:rsidR="00560D6F" w:rsidRPr="003328F3" w:rsidRDefault="00560D6F" w:rsidP="00AD393D">
            <w:pPr>
              <w:jc w:val="center"/>
              <w:rPr>
                <w:rFonts w:ascii="Calibri" w:eastAsia="Calibri" w:hAnsi="Calibri"/>
              </w:rPr>
            </w:pPr>
            <w:proofErr w:type="spellStart"/>
            <w:r>
              <w:t>Јед.мере</w:t>
            </w:r>
            <w:proofErr w:type="spellEnd"/>
          </w:p>
        </w:tc>
        <w:tc>
          <w:tcPr>
            <w:tcW w:w="617" w:type="pct"/>
          </w:tcPr>
          <w:p w14:paraId="6E77198D" w14:textId="77777777" w:rsidR="00560D6F" w:rsidRPr="003328F3" w:rsidRDefault="00560D6F" w:rsidP="00AD393D">
            <w:pPr>
              <w:jc w:val="center"/>
              <w:rPr>
                <w:rFonts w:ascii="Calibri" w:eastAsia="Calibri" w:hAnsi="Calibri"/>
              </w:rPr>
            </w:pPr>
            <w:proofErr w:type="spellStart"/>
            <w:r>
              <w:t>Јединична</w:t>
            </w:r>
            <w:proofErr w:type="spellEnd"/>
            <w:r>
              <w:t xml:space="preserve"> </w:t>
            </w:r>
            <w:proofErr w:type="spellStart"/>
            <w:r>
              <w:t>цена</w:t>
            </w:r>
            <w:proofErr w:type="spellEnd"/>
            <w:r>
              <w:t xml:space="preserve"> </w:t>
            </w:r>
            <w:proofErr w:type="spellStart"/>
            <w:r>
              <w:t>без</w:t>
            </w:r>
            <w:proofErr w:type="spellEnd"/>
            <w:r>
              <w:t xml:space="preserve"> </w:t>
            </w:r>
            <w:proofErr w:type="spellStart"/>
            <w:r>
              <w:t>пдв</w:t>
            </w:r>
            <w:proofErr w:type="spellEnd"/>
            <w:r>
              <w:t>-а</w:t>
            </w:r>
          </w:p>
        </w:tc>
        <w:tc>
          <w:tcPr>
            <w:tcW w:w="617" w:type="pct"/>
          </w:tcPr>
          <w:p w14:paraId="6A1C20C5" w14:textId="77777777" w:rsidR="00560D6F" w:rsidRDefault="00560D6F" w:rsidP="00AD393D">
            <w:pPr>
              <w:jc w:val="center"/>
            </w:pPr>
            <w:proofErr w:type="spellStart"/>
            <w:r>
              <w:t>Јединична</w:t>
            </w:r>
            <w:proofErr w:type="spellEnd"/>
            <w:r>
              <w:t xml:space="preserve"> </w:t>
            </w:r>
            <w:proofErr w:type="spellStart"/>
            <w:r>
              <w:t>цена</w:t>
            </w:r>
            <w:proofErr w:type="spellEnd"/>
            <w:r>
              <w:t xml:space="preserve"> </w:t>
            </w:r>
            <w:proofErr w:type="spellStart"/>
            <w:r>
              <w:t>са</w:t>
            </w:r>
            <w:proofErr w:type="spellEnd"/>
            <w:r>
              <w:t xml:space="preserve"> </w:t>
            </w:r>
            <w:proofErr w:type="spellStart"/>
            <w:r>
              <w:t>пдв-ом</w:t>
            </w:r>
            <w:proofErr w:type="spellEnd"/>
          </w:p>
        </w:tc>
        <w:tc>
          <w:tcPr>
            <w:tcW w:w="537" w:type="pct"/>
          </w:tcPr>
          <w:p w14:paraId="54220ACB" w14:textId="77777777" w:rsidR="00560D6F" w:rsidRPr="00FB5EFC" w:rsidRDefault="00560D6F" w:rsidP="00AD393D">
            <w:pPr>
              <w:jc w:val="center"/>
            </w:pPr>
            <w:proofErr w:type="spellStart"/>
            <w:r>
              <w:t>Укупна</w:t>
            </w:r>
            <w:proofErr w:type="spellEnd"/>
            <w:r>
              <w:t xml:space="preserve"> </w:t>
            </w:r>
            <w:proofErr w:type="spellStart"/>
            <w:r>
              <w:t>цена</w:t>
            </w:r>
            <w:proofErr w:type="spellEnd"/>
            <w:r>
              <w:t xml:space="preserve"> </w:t>
            </w:r>
            <w:proofErr w:type="spellStart"/>
            <w:r>
              <w:t>без</w:t>
            </w:r>
            <w:proofErr w:type="spellEnd"/>
            <w:r>
              <w:t xml:space="preserve"> </w:t>
            </w:r>
            <w:proofErr w:type="spellStart"/>
            <w:r>
              <w:t>пдв</w:t>
            </w:r>
            <w:proofErr w:type="spellEnd"/>
            <w:r>
              <w:t>-а</w:t>
            </w:r>
          </w:p>
        </w:tc>
        <w:tc>
          <w:tcPr>
            <w:tcW w:w="678" w:type="pct"/>
          </w:tcPr>
          <w:p w14:paraId="3904F6CC" w14:textId="77777777" w:rsidR="00560D6F" w:rsidRDefault="00560D6F" w:rsidP="00AD393D">
            <w:pPr>
              <w:jc w:val="center"/>
            </w:pPr>
            <w:proofErr w:type="spellStart"/>
            <w:r>
              <w:t>Укупна</w:t>
            </w:r>
            <w:proofErr w:type="spellEnd"/>
            <w:r>
              <w:t xml:space="preserve"> цена са пдв-ом</w:t>
            </w:r>
          </w:p>
        </w:tc>
      </w:tr>
      <w:tr w:rsidR="00560D6F" w14:paraId="38413DAF" w14:textId="77777777" w:rsidTr="00F95FB4">
        <w:trPr>
          <w:trHeight w:val="727"/>
        </w:trPr>
        <w:tc>
          <w:tcPr>
            <w:tcW w:w="466" w:type="pct"/>
          </w:tcPr>
          <w:p w14:paraId="62681773" w14:textId="04C5B9FC" w:rsidR="00560D6F" w:rsidRPr="00F548E5" w:rsidRDefault="00560D6F" w:rsidP="00AD393D">
            <w:pPr>
              <w:jc w:val="center"/>
              <w:rPr>
                <w:rFonts w:ascii="Calibri" w:eastAsia="Calibri" w:hAnsi="Calibri"/>
              </w:rPr>
            </w:pPr>
          </w:p>
        </w:tc>
        <w:tc>
          <w:tcPr>
            <w:tcW w:w="1537" w:type="pct"/>
          </w:tcPr>
          <w:p w14:paraId="35CD8211" w14:textId="3F3EE0D0" w:rsidR="00560D6F" w:rsidRPr="00182F89" w:rsidRDefault="00560D6F" w:rsidP="00560D6F">
            <w:pPr>
              <w:widowControl/>
              <w:autoSpaceDE/>
              <w:autoSpaceDN/>
              <w:spacing w:after="100" w:afterAutospacing="1"/>
              <w:jc w:val="both"/>
              <w:rPr>
                <w:rFonts w:ascii="Times New Roman" w:eastAsia="Calibri" w:hAnsi="Times New Roman" w:cs="Times New Roman"/>
              </w:rPr>
            </w:pPr>
          </w:p>
        </w:tc>
        <w:tc>
          <w:tcPr>
            <w:tcW w:w="548" w:type="pct"/>
          </w:tcPr>
          <w:p w14:paraId="280390E2" w14:textId="232E389F" w:rsidR="00560D6F" w:rsidRPr="00182F89" w:rsidRDefault="00560D6F" w:rsidP="00AD393D">
            <w:pPr>
              <w:jc w:val="center"/>
              <w:rPr>
                <w:rFonts w:ascii="Times New Roman" w:eastAsia="Calibri" w:hAnsi="Times New Roman" w:cs="Times New Roman"/>
              </w:rPr>
            </w:pPr>
          </w:p>
        </w:tc>
        <w:tc>
          <w:tcPr>
            <w:tcW w:w="617" w:type="pct"/>
          </w:tcPr>
          <w:p w14:paraId="2BD9E540" w14:textId="77777777" w:rsidR="00560D6F" w:rsidRPr="00182F89" w:rsidRDefault="00560D6F" w:rsidP="00AD393D">
            <w:pPr>
              <w:jc w:val="center"/>
              <w:rPr>
                <w:rFonts w:ascii="Times New Roman" w:eastAsia="Calibri" w:hAnsi="Times New Roman" w:cs="Times New Roman"/>
              </w:rPr>
            </w:pPr>
          </w:p>
        </w:tc>
        <w:tc>
          <w:tcPr>
            <w:tcW w:w="617" w:type="pct"/>
          </w:tcPr>
          <w:p w14:paraId="613C9619" w14:textId="77777777" w:rsidR="00560D6F" w:rsidRPr="00F548E5" w:rsidRDefault="00560D6F" w:rsidP="00AD393D">
            <w:pPr>
              <w:jc w:val="center"/>
              <w:rPr>
                <w:rFonts w:ascii="Calibri" w:eastAsia="Calibri" w:hAnsi="Calibri"/>
              </w:rPr>
            </w:pPr>
          </w:p>
        </w:tc>
        <w:tc>
          <w:tcPr>
            <w:tcW w:w="537" w:type="pct"/>
          </w:tcPr>
          <w:p w14:paraId="6C5732B8" w14:textId="77777777" w:rsidR="00560D6F" w:rsidRPr="00F548E5" w:rsidRDefault="00560D6F" w:rsidP="00AD393D">
            <w:pPr>
              <w:jc w:val="center"/>
              <w:rPr>
                <w:rFonts w:ascii="Calibri" w:eastAsia="Calibri" w:hAnsi="Calibri"/>
              </w:rPr>
            </w:pPr>
          </w:p>
        </w:tc>
        <w:tc>
          <w:tcPr>
            <w:tcW w:w="678" w:type="pct"/>
          </w:tcPr>
          <w:p w14:paraId="68419D6D" w14:textId="77777777" w:rsidR="00560D6F" w:rsidRPr="00F548E5" w:rsidRDefault="00560D6F" w:rsidP="00AD393D">
            <w:pPr>
              <w:jc w:val="center"/>
              <w:rPr>
                <w:rFonts w:ascii="Calibri" w:eastAsia="Calibri" w:hAnsi="Calibri"/>
              </w:rPr>
            </w:pPr>
          </w:p>
        </w:tc>
      </w:tr>
      <w:tr w:rsidR="00560D6F" w14:paraId="4CA9B688" w14:textId="77777777" w:rsidTr="00F95FB4">
        <w:trPr>
          <w:trHeight w:val="457"/>
        </w:trPr>
        <w:tc>
          <w:tcPr>
            <w:tcW w:w="466" w:type="pct"/>
          </w:tcPr>
          <w:p w14:paraId="39E8294F" w14:textId="307CA342" w:rsidR="00560D6F" w:rsidRPr="00193F08" w:rsidRDefault="00560D6F" w:rsidP="00AD393D">
            <w:pPr>
              <w:jc w:val="center"/>
              <w:rPr>
                <w:lang w:val="sr-Cyrl-RS"/>
              </w:rPr>
            </w:pPr>
          </w:p>
        </w:tc>
        <w:tc>
          <w:tcPr>
            <w:tcW w:w="1537" w:type="pct"/>
          </w:tcPr>
          <w:p w14:paraId="0EB8C3FC" w14:textId="344B8C79" w:rsidR="00560D6F" w:rsidRPr="00182F89" w:rsidRDefault="00560D6F" w:rsidP="00560D6F">
            <w:pPr>
              <w:widowControl/>
              <w:autoSpaceDE/>
              <w:autoSpaceDN/>
              <w:spacing w:after="100" w:afterAutospacing="1"/>
              <w:jc w:val="both"/>
              <w:rPr>
                <w:rFonts w:ascii="Times New Roman" w:eastAsia="Times New Roman" w:hAnsi="Times New Roman" w:cs="Times New Roman"/>
                <w:color w:val="020101"/>
              </w:rPr>
            </w:pPr>
          </w:p>
        </w:tc>
        <w:tc>
          <w:tcPr>
            <w:tcW w:w="548" w:type="pct"/>
          </w:tcPr>
          <w:p w14:paraId="614355F7" w14:textId="6A43561D" w:rsidR="00560D6F" w:rsidRPr="00934584" w:rsidRDefault="00560D6F" w:rsidP="00AD393D">
            <w:pPr>
              <w:jc w:val="center"/>
              <w:rPr>
                <w:rFonts w:ascii="Times New Roman" w:eastAsia="Calibri" w:hAnsi="Times New Roman" w:cs="Times New Roman"/>
              </w:rPr>
            </w:pPr>
          </w:p>
        </w:tc>
        <w:tc>
          <w:tcPr>
            <w:tcW w:w="617" w:type="pct"/>
          </w:tcPr>
          <w:p w14:paraId="6F45C024" w14:textId="77777777" w:rsidR="00560D6F" w:rsidRPr="00182F89" w:rsidRDefault="00560D6F" w:rsidP="00AD393D">
            <w:pPr>
              <w:jc w:val="center"/>
              <w:rPr>
                <w:rFonts w:ascii="Times New Roman" w:eastAsia="Calibri" w:hAnsi="Times New Roman" w:cs="Times New Roman"/>
              </w:rPr>
            </w:pPr>
          </w:p>
        </w:tc>
        <w:tc>
          <w:tcPr>
            <w:tcW w:w="617" w:type="pct"/>
          </w:tcPr>
          <w:p w14:paraId="61E915FE" w14:textId="77777777" w:rsidR="00560D6F" w:rsidRPr="00F548E5" w:rsidRDefault="00560D6F" w:rsidP="00AD393D">
            <w:pPr>
              <w:jc w:val="center"/>
              <w:rPr>
                <w:rFonts w:ascii="Calibri" w:eastAsia="Calibri" w:hAnsi="Calibri"/>
              </w:rPr>
            </w:pPr>
          </w:p>
        </w:tc>
        <w:tc>
          <w:tcPr>
            <w:tcW w:w="537" w:type="pct"/>
          </w:tcPr>
          <w:p w14:paraId="45FDA749" w14:textId="77777777" w:rsidR="00560D6F" w:rsidRPr="00F548E5" w:rsidRDefault="00560D6F" w:rsidP="00AD393D">
            <w:pPr>
              <w:jc w:val="center"/>
              <w:rPr>
                <w:rFonts w:ascii="Calibri" w:eastAsia="Calibri" w:hAnsi="Calibri"/>
              </w:rPr>
            </w:pPr>
          </w:p>
        </w:tc>
        <w:tc>
          <w:tcPr>
            <w:tcW w:w="678" w:type="pct"/>
          </w:tcPr>
          <w:p w14:paraId="2F077895" w14:textId="77777777" w:rsidR="00560D6F" w:rsidRPr="00F548E5" w:rsidRDefault="00560D6F" w:rsidP="00AD393D">
            <w:pPr>
              <w:jc w:val="center"/>
              <w:rPr>
                <w:rFonts w:ascii="Calibri" w:eastAsia="Calibri" w:hAnsi="Calibri"/>
              </w:rPr>
            </w:pPr>
          </w:p>
        </w:tc>
      </w:tr>
      <w:tr w:rsidR="00560D6F" w14:paraId="4358B4D6" w14:textId="77777777" w:rsidTr="00F95FB4">
        <w:trPr>
          <w:trHeight w:val="475"/>
        </w:trPr>
        <w:tc>
          <w:tcPr>
            <w:tcW w:w="466" w:type="pct"/>
          </w:tcPr>
          <w:p w14:paraId="25CC6769" w14:textId="388FE2FC" w:rsidR="00560D6F" w:rsidRPr="00193F08" w:rsidRDefault="00560D6F" w:rsidP="00AD393D">
            <w:pPr>
              <w:jc w:val="center"/>
              <w:rPr>
                <w:lang w:val="sr-Cyrl-RS"/>
              </w:rPr>
            </w:pPr>
          </w:p>
        </w:tc>
        <w:tc>
          <w:tcPr>
            <w:tcW w:w="1537" w:type="pct"/>
          </w:tcPr>
          <w:p w14:paraId="1C274FAD" w14:textId="57CBC53F" w:rsidR="00560D6F" w:rsidRPr="00182F89" w:rsidRDefault="00560D6F" w:rsidP="00560D6F">
            <w:pPr>
              <w:widowControl/>
              <w:autoSpaceDE/>
              <w:autoSpaceDN/>
              <w:spacing w:after="100" w:afterAutospacing="1"/>
              <w:jc w:val="both"/>
              <w:rPr>
                <w:rFonts w:ascii="Times New Roman" w:eastAsia="Times New Roman" w:hAnsi="Times New Roman" w:cs="Times New Roman"/>
                <w:color w:val="020101"/>
              </w:rPr>
            </w:pPr>
          </w:p>
        </w:tc>
        <w:tc>
          <w:tcPr>
            <w:tcW w:w="548" w:type="pct"/>
          </w:tcPr>
          <w:p w14:paraId="2B286828" w14:textId="5158D40D" w:rsidR="00560D6F" w:rsidRPr="00934584" w:rsidRDefault="00560D6F" w:rsidP="00AD393D">
            <w:pPr>
              <w:jc w:val="center"/>
              <w:rPr>
                <w:rFonts w:ascii="Times New Roman" w:eastAsia="Calibri" w:hAnsi="Times New Roman" w:cs="Times New Roman"/>
              </w:rPr>
            </w:pPr>
          </w:p>
        </w:tc>
        <w:tc>
          <w:tcPr>
            <w:tcW w:w="617" w:type="pct"/>
          </w:tcPr>
          <w:p w14:paraId="483084DF" w14:textId="77777777" w:rsidR="00560D6F" w:rsidRPr="00182F89" w:rsidRDefault="00560D6F" w:rsidP="00AD393D">
            <w:pPr>
              <w:jc w:val="center"/>
              <w:rPr>
                <w:rFonts w:ascii="Times New Roman" w:eastAsia="Calibri" w:hAnsi="Times New Roman" w:cs="Times New Roman"/>
              </w:rPr>
            </w:pPr>
          </w:p>
        </w:tc>
        <w:tc>
          <w:tcPr>
            <w:tcW w:w="617" w:type="pct"/>
          </w:tcPr>
          <w:p w14:paraId="08663DA6" w14:textId="77777777" w:rsidR="00560D6F" w:rsidRPr="00F548E5" w:rsidRDefault="00560D6F" w:rsidP="00AD393D">
            <w:pPr>
              <w:jc w:val="center"/>
              <w:rPr>
                <w:rFonts w:ascii="Calibri" w:eastAsia="Calibri" w:hAnsi="Calibri"/>
              </w:rPr>
            </w:pPr>
          </w:p>
        </w:tc>
        <w:tc>
          <w:tcPr>
            <w:tcW w:w="537" w:type="pct"/>
          </w:tcPr>
          <w:p w14:paraId="5557CC97" w14:textId="77777777" w:rsidR="00560D6F" w:rsidRPr="00F548E5" w:rsidRDefault="00560D6F" w:rsidP="00AD393D">
            <w:pPr>
              <w:jc w:val="center"/>
              <w:rPr>
                <w:rFonts w:ascii="Calibri" w:eastAsia="Calibri" w:hAnsi="Calibri"/>
              </w:rPr>
            </w:pPr>
          </w:p>
        </w:tc>
        <w:tc>
          <w:tcPr>
            <w:tcW w:w="678" w:type="pct"/>
          </w:tcPr>
          <w:p w14:paraId="24509B0B" w14:textId="77777777" w:rsidR="00560D6F" w:rsidRPr="00F548E5" w:rsidRDefault="00560D6F" w:rsidP="00AD393D">
            <w:pPr>
              <w:jc w:val="center"/>
              <w:rPr>
                <w:rFonts w:ascii="Calibri" w:eastAsia="Calibri" w:hAnsi="Calibri"/>
              </w:rPr>
            </w:pPr>
          </w:p>
        </w:tc>
      </w:tr>
      <w:tr w:rsidR="00560D6F" w14:paraId="5A0E3A33" w14:textId="77777777" w:rsidTr="00F95FB4">
        <w:trPr>
          <w:trHeight w:val="583"/>
        </w:trPr>
        <w:tc>
          <w:tcPr>
            <w:tcW w:w="466" w:type="pct"/>
          </w:tcPr>
          <w:p w14:paraId="3D1E464A" w14:textId="0303A662" w:rsidR="00560D6F" w:rsidRPr="00934584" w:rsidRDefault="00560D6F" w:rsidP="00AD393D">
            <w:pPr>
              <w:jc w:val="center"/>
            </w:pPr>
          </w:p>
        </w:tc>
        <w:tc>
          <w:tcPr>
            <w:tcW w:w="1537" w:type="pct"/>
          </w:tcPr>
          <w:p w14:paraId="1271BF6C" w14:textId="1DBD2873" w:rsidR="00560D6F" w:rsidRDefault="00560D6F" w:rsidP="00560D6F">
            <w:pPr>
              <w:widowControl/>
              <w:autoSpaceDE/>
              <w:autoSpaceDN/>
              <w:spacing w:after="100" w:afterAutospacing="1"/>
              <w:jc w:val="both"/>
              <w:rPr>
                <w:rFonts w:ascii="Times New Roman" w:eastAsia="Times New Roman" w:hAnsi="Times New Roman" w:cs="Times New Roman"/>
                <w:color w:val="020101"/>
              </w:rPr>
            </w:pPr>
          </w:p>
        </w:tc>
        <w:tc>
          <w:tcPr>
            <w:tcW w:w="548" w:type="pct"/>
          </w:tcPr>
          <w:p w14:paraId="30C9585E" w14:textId="3F5AE983" w:rsidR="00560D6F" w:rsidRPr="00934584" w:rsidRDefault="00560D6F" w:rsidP="00AD393D">
            <w:pPr>
              <w:jc w:val="center"/>
              <w:rPr>
                <w:rFonts w:ascii="Times New Roman" w:eastAsia="Calibri" w:hAnsi="Times New Roman" w:cs="Times New Roman"/>
              </w:rPr>
            </w:pPr>
          </w:p>
        </w:tc>
        <w:tc>
          <w:tcPr>
            <w:tcW w:w="617" w:type="pct"/>
          </w:tcPr>
          <w:p w14:paraId="374FE896" w14:textId="77777777" w:rsidR="00560D6F" w:rsidRPr="00182F89" w:rsidRDefault="00560D6F" w:rsidP="00AD393D">
            <w:pPr>
              <w:jc w:val="center"/>
              <w:rPr>
                <w:rFonts w:ascii="Times New Roman" w:eastAsia="Calibri" w:hAnsi="Times New Roman" w:cs="Times New Roman"/>
              </w:rPr>
            </w:pPr>
          </w:p>
        </w:tc>
        <w:tc>
          <w:tcPr>
            <w:tcW w:w="617" w:type="pct"/>
          </w:tcPr>
          <w:p w14:paraId="0F9AA58D" w14:textId="77777777" w:rsidR="00560D6F" w:rsidRPr="00F548E5" w:rsidRDefault="00560D6F" w:rsidP="00AD393D">
            <w:pPr>
              <w:jc w:val="center"/>
              <w:rPr>
                <w:rFonts w:ascii="Calibri" w:eastAsia="Calibri" w:hAnsi="Calibri"/>
              </w:rPr>
            </w:pPr>
          </w:p>
        </w:tc>
        <w:tc>
          <w:tcPr>
            <w:tcW w:w="537" w:type="pct"/>
          </w:tcPr>
          <w:p w14:paraId="3ACDCAA5" w14:textId="77777777" w:rsidR="00560D6F" w:rsidRPr="00F548E5" w:rsidRDefault="00560D6F" w:rsidP="00AD393D">
            <w:pPr>
              <w:jc w:val="center"/>
              <w:rPr>
                <w:rFonts w:ascii="Calibri" w:eastAsia="Calibri" w:hAnsi="Calibri"/>
              </w:rPr>
            </w:pPr>
          </w:p>
        </w:tc>
        <w:tc>
          <w:tcPr>
            <w:tcW w:w="678" w:type="pct"/>
          </w:tcPr>
          <w:p w14:paraId="03E3ED2B" w14:textId="77777777" w:rsidR="00560D6F" w:rsidRPr="00F548E5" w:rsidRDefault="00560D6F" w:rsidP="00AD393D">
            <w:pPr>
              <w:jc w:val="center"/>
              <w:rPr>
                <w:rFonts w:ascii="Calibri" w:eastAsia="Calibri" w:hAnsi="Calibri"/>
              </w:rPr>
            </w:pPr>
          </w:p>
        </w:tc>
      </w:tr>
      <w:tr w:rsidR="00560D6F" w14:paraId="53E06343" w14:textId="77777777" w:rsidTr="00F95FB4">
        <w:trPr>
          <w:trHeight w:val="619"/>
        </w:trPr>
        <w:tc>
          <w:tcPr>
            <w:tcW w:w="466" w:type="pct"/>
          </w:tcPr>
          <w:p w14:paraId="6EDB9D7A" w14:textId="3E129FFE" w:rsidR="00560D6F" w:rsidRDefault="00560D6F" w:rsidP="00AD393D">
            <w:pPr>
              <w:jc w:val="center"/>
            </w:pPr>
          </w:p>
        </w:tc>
        <w:tc>
          <w:tcPr>
            <w:tcW w:w="1537" w:type="pct"/>
          </w:tcPr>
          <w:p w14:paraId="6812AF9E" w14:textId="3FC47B8B" w:rsidR="00560D6F" w:rsidRDefault="00560D6F" w:rsidP="00560D6F">
            <w:pPr>
              <w:widowControl/>
              <w:autoSpaceDE/>
              <w:autoSpaceDN/>
              <w:spacing w:after="100" w:afterAutospacing="1"/>
              <w:jc w:val="both"/>
              <w:rPr>
                <w:rFonts w:ascii="Times New Roman" w:eastAsia="Times New Roman" w:hAnsi="Times New Roman" w:cs="Times New Roman"/>
                <w:color w:val="020101"/>
              </w:rPr>
            </w:pPr>
          </w:p>
        </w:tc>
        <w:tc>
          <w:tcPr>
            <w:tcW w:w="548" w:type="pct"/>
          </w:tcPr>
          <w:p w14:paraId="2FE830DE" w14:textId="7CC57FCB" w:rsidR="00560D6F" w:rsidRDefault="00560D6F" w:rsidP="00AD393D">
            <w:pPr>
              <w:jc w:val="center"/>
              <w:rPr>
                <w:rFonts w:ascii="Times New Roman" w:eastAsia="Calibri" w:hAnsi="Times New Roman" w:cs="Times New Roman"/>
              </w:rPr>
            </w:pPr>
          </w:p>
        </w:tc>
        <w:tc>
          <w:tcPr>
            <w:tcW w:w="617" w:type="pct"/>
          </w:tcPr>
          <w:p w14:paraId="79A780C6" w14:textId="77777777" w:rsidR="00560D6F" w:rsidRPr="00182F89" w:rsidRDefault="00560D6F" w:rsidP="00AD393D">
            <w:pPr>
              <w:jc w:val="center"/>
              <w:rPr>
                <w:rFonts w:ascii="Times New Roman" w:eastAsia="Calibri" w:hAnsi="Times New Roman" w:cs="Times New Roman"/>
              </w:rPr>
            </w:pPr>
          </w:p>
        </w:tc>
        <w:tc>
          <w:tcPr>
            <w:tcW w:w="617" w:type="pct"/>
          </w:tcPr>
          <w:p w14:paraId="2A041AC0" w14:textId="77777777" w:rsidR="00560D6F" w:rsidRPr="00F548E5" w:rsidRDefault="00560D6F" w:rsidP="00AD393D">
            <w:pPr>
              <w:jc w:val="center"/>
              <w:rPr>
                <w:rFonts w:ascii="Calibri" w:eastAsia="Calibri" w:hAnsi="Calibri"/>
              </w:rPr>
            </w:pPr>
          </w:p>
        </w:tc>
        <w:tc>
          <w:tcPr>
            <w:tcW w:w="537" w:type="pct"/>
          </w:tcPr>
          <w:p w14:paraId="7A830419" w14:textId="77777777" w:rsidR="00560D6F" w:rsidRPr="00F548E5" w:rsidRDefault="00560D6F" w:rsidP="00AD393D">
            <w:pPr>
              <w:jc w:val="center"/>
              <w:rPr>
                <w:rFonts w:ascii="Calibri" w:eastAsia="Calibri" w:hAnsi="Calibri"/>
              </w:rPr>
            </w:pPr>
          </w:p>
        </w:tc>
        <w:tc>
          <w:tcPr>
            <w:tcW w:w="678" w:type="pct"/>
          </w:tcPr>
          <w:p w14:paraId="0F4136CF" w14:textId="77777777" w:rsidR="00560D6F" w:rsidRPr="00F548E5" w:rsidRDefault="00560D6F" w:rsidP="00AD393D">
            <w:pPr>
              <w:jc w:val="center"/>
              <w:rPr>
                <w:rFonts w:ascii="Calibri" w:eastAsia="Calibri" w:hAnsi="Calibri"/>
              </w:rPr>
            </w:pPr>
          </w:p>
        </w:tc>
      </w:tr>
      <w:tr w:rsidR="00560D6F" w14:paraId="0CAB5D77" w14:textId="77777777" w:rsidTr="00F95FB4">
        <w:trPr>
          <w:trHeight w:val="349"/>
        </w:trPr>
        <w:tc>
          <w:tcPr>
            <w:tcW w:w="466" w:type="pct"/>
          </w:tcPr>
          <w:p w14:paraId="624CE6CA" w14:textId="6B90BB6C" w:rsidR="00560D6F" w:rsidRDefault="00560D6F" w:rsidP="00AD393D">
            <w:pPr>
              <w:jc w:val="center"/>
            </w:pPr>
          </w:p>
        </w:tc>
        <w:tc>
          <w:tcPr>
            <w:tcW w:w="1537" w:type="pct"/>
          </w:tcPr>
          <w:p w14:paraId="3B3ED156" w14:textId="59C20EFC" w:rsidR="00560D6F" w:rsidRDefault="00560D6F" w:rsidP="00AD393D">
            <w:pPr>
              <w:widowControl/>
              <w:autoSpaceDE/>
              <w:autoSpaceDN/>
              <w:spacing w:after="100" w:afterAutospacing="1"/>
              <w:jc w:val="both"/>
              <w:rPr>
                <w:rFonts w:ascii="Times New Roman" w:eastAsia="Times New Roman" w:hAnsi="Times New Roman" w:cs="Times New Roman"/>
                <w:color w:val="020101"/>
              </w:rPr>
            </w:pPr>
          </w:p>
        </w:tc>
        <w:tc>
          <w:tcPr>
            <w:tcW w:w="548" w:type="pct"/>
          </w:tcPr>
          <w:p w14:paraId="73F1B70A" w14:textId="6FC45371" w:rsidR="00560D6F" w:rsidRDefault="00560D6F" w:rsidP="00AD393D">
            <w:pPr>
              <w:jc w:val="center"/>
              <w:rPr>
                <w:rFonts w:ascii="Times New Roman" w:eastAsia="Calibri" w:hAnsi="Times New Roman" w:cs="Times New Roman"/>
              </w:rPr>
            </w:pPr>
          </w:p>
        </w:tc>
        <w:tc>
          <w:tcPr>
            <w:tcW w:w="617" w:type="pct"/>
          </w:tcPr>
          <w:p w14:paraId="1B0802EE" w14:textId="77777777" w:rsidR="00560D6F" w:rsidRPr="00182F89" w:rsidRDefault="00560D6F" w:rsidP="00AD393D">
            <w:pPr>
              <w:jc w:val="center"/>
              <w:rPr>
                <w:rFonts w:ascii="Times New Roman" w:eastAsia="Calibri" w:hAnsi="Times New Roman" w:cs="Times New Roman"/>
              </w:rPr>
            </w:pPr>
          </w:p>
        </w:tc>
        <w:tc>
          <w:tcPr>
            <w:tcW w:w="617" w:type="pct"/>
          </w:tcPr>
          <w:p w14:paraId="1D652786" w14:textId="77777777" w:rsidR="00560D6F" w:rsidRPr="00F548E5" w:rsidRDefault="00560D6F" w:rsidP="00AD393D">
            <w:pPr>
              <w:jc w:val="center"/>
              <w:rPr>
                <w:rFonts w:ascii="Calibri" w:eastAsia="Calibri" w:hAnsi="Calibri"/>
              </w:rPr>
            </w:pPr>
          </w:p>
        </w:tc>
        <w:tc>
          <w:tcPr>
            <w:tcW w:w="537" w:type="pct"/>
          </w:tcPr>
          <w:p w14:paraId="4CAA08F6" w14:textId="77777777" w:rsidR="00560D6F" w:rsidRPr="00F548E5" w:rsidRDefault="00560D6F" w:rsidP="00AD393D">
            <w:pPr>
              <w:jc w:val="center"/>
              <w:rPr>
                <w:rFonts w:ascii="Calibri" w:eastAsia="Calibri" w:hAnsi="Calibri"/>
              </w:rPr>
            </w:pPr>
          </w:p>
        </w:tc>
        <w:tc>
          <w:tcPr>
            <w:tcW w:w="678" w:type="pct"/>
          </w:tcPr>
          <w:p w14:paraId="32269192" w14:textId="77777777" w:rsidR="00560D6F" w:rsidRPr="00F548E5" w:rsidRDefault="00560D6F" w:rsidP="00AD393D">
            <w:pPr>
              <w:jc w:val="center"/>
              <w:rPr>
                <w:rFonts w:ascii="Calibri" w:eastAsia="Calibri" w:hAnsi="Calibri"/>
              </w:rPr>
            </w:pPr>
          </w:p>
        </w:tc>
      </w:tr>
      <w:tr w:rsidR="00F95FB4" w14:paraId="2746C279" w14:textId="77777777" w:rsidTr="00F95FB4">
        <w:trPr>
          <w:trHeight w:val="349"/>
        </w:trPr>
        <w:tc>
          <w:tcPr>
            <w:tcW w:w="466" w:type="pct"/>
          </w:tcPr>
          <w:p w14:paraId="77F1BA80" w14:textId="77777777" w:rsidR="00F95FB4" w:rsidRDefault="00F95FB4" w:rsidP="00AD393D">
            <w:pPr>
              <w:jc w:val="center"/>
            </w:pPr>
          </w:p>
        </w:tc>
        <w:tc>
          <w:tcPr>
            <w:tcW w:w="1537" w:type="pct"/>
          </w:tcPr>
          <w:p w14:paraId="0F8CB3F8" w14:textId="77777777" w:rsidR="00F95FB4" w:rsidRDefault="00F95FB4" w:rsidP="00AD393D">
            <w:pPr>
              <w:widowControl/>
              <w:autoSpaceDE/>
              <w:autoSpaceDN/>
              <w:spacing w:after="100" w:afterAutospacing="1"/>
              <w:jc w:val="both"/>
              <w:rPr>
                <w:rFonts w:ascii="Times New Roman" w:eastAsia="Times New Roman" w:hAnsi="Times New Roman" w:cs="Times New Roman"/>
                <w:color w:val="020101"/>
              </w:rPr>
            </w:pPr>
          </w:p>
        </w:tc>
        <w:tc>
          <w:tcPr>
            <w:tcW w:w="548" w:type="pct"/>
          </w:tcPr>
          <w:p w14:paraId="23E0E120" w14:textId="77777777" w:rsidR="00F95FB4" w:rsidRDefault="00F95FB4" w:rsidP="00AD393D">
            <w:pPr>
              <w:jc w:val="center"/>
              <w:rPr>
                <w:rFonts w:ascii="Times New Roman" w:eastAsia="Calibri" w:hAnsi="Times New Roman" w:cs="Times New Roman"/>
              </w:rPr>
            </w:pPr>
          </w:p>
        </w:tc>
        <w:tc>
          <w:tcPr>
            <w:tcW w:w="617" w:type="pct"/>
          </w:tcPr>
          <w:p w14:paraId="05294CAA" w14:textId="77777777" w:rsidR="00F95FB4" w:rsidRPr="00182F89" w:rsidRDefault="00F95FB4" w:rsidP="00AD393D">
            <w:pPr>
              <w:jc w:val="center"/>
              <w:rPr>
                <w:rFonts w:ascii="Times New Roman" w:eastAsia="Calibri" w:hAnsi="Times New Roman" w:cs="Times New Roman"/>
              </w:rPr>
            </w:pPr>
          </w:p>
        </w:tc>
        <w:tc>
          <w:tcPr>
            <w:tcW w:w="617" w:type="pct"/>
          </w:tcPr>
          <w:p w14:paraId="1C6EC68A" w14:textId="77777777" w:rsidR="00F95FB4" w:rsidRPr="00F548E5" w:rsidRDefault="00F95FB4" w:rsidP="00AD393D">
            <w:pPr>
              <w:jc w:val="center"/>
              <w:rPr>
                <w:rFonts w:ascii="Calibri" w:eastAsia="Calibri" w:hAnsi="Calibri"/>
              </w:rPr>
            </w:pPr>
          </w:p>
        </w:tc>
        <w:tc>
          <w:tcPr>
            <w:tcW w:w="537" w:type="pct"/>
          </w:tcPr>
          <w:p w14:paraId="60C3591F" w14:textId="77777777" w:rsidR="00F95FB4" w:rsidRPr="00F548E5" w:rsidRDefault="00F95FB4" w:rsidP="00AD393D">
            <w:pPr>
              <w:jc w:val="center"/>
              <w:rPr>
                <w:rFonts w:ascii="Calibri" w:eastAsia="Calibri" w:hAnsi="Calibri"/>
              </w:rPr>
            </w:pPr>
          </w:p>
        </w:tc>
        <w:tc>
          <w:tcPr>
            <w:tcW w:w="678" w:type="pct"/>
          </w:tcPr>
          <w:p w14:paraId="413EF4EB" w14:textId="77777777" w:rsidR="00F95FB4" w:rsidRPr="00F548E5" w:rsidRDefault="00F95FB4" w:rsidP="00AD393D">
            <w:pPr>
              <w:jc w:val="center"/>
              <w:rPr>
                <w:rFonts w:ascii="Calibri" w:eastAsia="Calibri" w:hAnsi="Calibri"/>
              </w:rPr>
            </w:pPr>
          </w:p>
        </w:tc>
      </w:tr>
      <w:tr w:rsidR="00F95FB4" w14:paraId="7E3CDF1A" w14:textId="77777777" w:rsidTr="00F95FB4">
        <w:trPr>
          <w:trHeight w:val="349"/>
        </w:trPr>
        <w:tc>
          <w:tcPr>
            <w:tcW w:w="466" w:type="pct"/>
          </w:tcPr>
          <w:p w14:paraId="0948EE98" w14:textId="77777777" w:rsidR="00F95FB4" w:rsidRDefault="00F95FB4" w:rsidP="00AD393D">
            <w:pPr>
              <w:jc w:val="center"/>
            </w:pPr>
          </w:p>
        </w:tc>
        <w:tc>
          <w:tcPr>
            <w:tcW w:w="1537" w:type="pct"/>
          </w:tcPr>
          <w:p w14:paraId="4DF5F650" w14:textId="77777777" w:rsidR="00F95FB4" w:rsidRDefault="00F95FB4" w:rsidP="00AD393D">
            <w:pPr>
              <w:widowControl/>
              <w:autoSpaceDE/>
              <w:autoSpaceDN/>
              <w:spacing w:after="100" w:afterAutospacing="1"/>
              <w:jc w:val="both"/>
              <w:rPr>
                <w:rFonts w:ascii="Times New Roman" w:eastAsia="Times New Roman" w:hAnsi="Times New Roman" w:cs="Times New Roman"/>
                <w:color w:val="020101"/>
              </w:rPr>
            </w:pPr>
          </w:p>
        </w:tc>
        <w:tc>
          <w:tcPr>
            <w:tcW w:w="548" w:type="pct"/>
          </w:tcPr>
          <w:p w14:paraId="6FF744A2" w14:textId="77777777" w:rsidR="00F95FB4" w:rsidRDefault="00F95FB4" w:rsidP="00AD393D">
            <w:pPr>
              <w:jc w:val="center"/>
              <w:rPr>
                <w:rFonts w:ascii="Times New Roman" w:eastAsia="Calibri" w:hAnsi="Times New Roman" w:cs="Times New Roman"/>
              </w:rPr>
            </w:pPr>
          </w:p>
        </w:tc>
        <w:tc>
          <w:tcPr>
            <w:tcW w:w="617" w:type="pct"/>
          </w:tcPr>
          <w:p w14:paraId="7C10F86E" w14:textId="77777777" w:rsidR="00F95FB4" w:rsidRPr="00182F89" w:rsidRDefault="00F95FB4" w:rsidP="00AD393D">
            <w:pPr>
              <w:jc w:val="center"/>
              <w:rPr>
                <w:rFonts w:ascii="Times New Roman" w:eastAsia="Calibri" w:hAnsi="Times New Roman" w:cs="Times New Roman"/>
              </w:rPr>
            </w:pPr>
          </w:p>
        </w:tc>
        <w:tc>
          <w:tcPr>
            <w:tcW w:w="617" w:type="pct"/>
          </w:tcPr>
          <w:p w14:paraId="32177E49" w14:textId="77777777" w:rsidR="00F95FB4" w:rsidRPr="00F548E5" w:rsidRDefault="00F95FB4" w:rsidP="00AD393D">
            <w:pPr>
              <w:jc w:val="center"/>
              <w:rPr>
                <w:rFonts w:ascii="Calibri" w:eastAsia="Calibri" w:hAnsi="Calibri"/>
              </w:rPr>
            </w:pPr>
          </w:p>
        </w:tc>
        <w:tc>
          <w:tcPr>
            <w:tcW w:w="537" w:type="pct"/>
          </w:tcPr>
          <w:p w14:paraId="4A5486C4" w14:textId="77777777" w:rsidR="00F95FB4" w:rsidRPr="00F548E5" w:rsidRDefault="00F95FB4" w:rsidP="00AD393D">
            <w:pPr>
              <w:jc w:val="center"/>
              <w:rPr>
                <w:rFonts w:ascii="Calibri" w:eastAsia="Calibri" w:hAnsi="Calibri"/>
              </w:rPr>
            </w:pPr>
          </w:p>
        </w:tc>
        <w:tc>
          <w:tcPr>
            <w:tcW w:w="678" w:type="pct"/>
          </w:tcPr>
          <w:p w14:paraId="27C2FBA6" w14:textId="77777777" w:rsidR="00F95FB4" w:rsidRPr="00F548E5" w:rsidRDefault="00F95FB4" w:rsidP="00AD393D">
            <w:pPr>
              <w:jc w:val="center"/>
              <w:rPr>
                <w:rFonts w:ascii="Calibri" w:eastAsia="Calibri" w:hAnsi="Calibri"/>
              </w:rPr>
            </w:pPr>
          </w:p>
        </w:tc>
      </w:tr>
      <w:tr w:rsidR="00F95FB4" w14:paraId="03573449" w14:textId="77777777" w:rsidTr="00F95FB4">
        <w:trPr>
          <w:trHeight w:val="349"/>
        </w:trPr>
        <w:tc>
          <w:tcPr>
            <w:tcW w:w="466" w:type="pct"/>
          </w:tcPr>
          <w:p w14:paraId="2C692D9A" w14:textId="77777777" w:rsidR="00F95FB4" w:rsidRDefault="00F95FB4" w:rsidP="00AD393D">
            <w:pPr>
              <w:jc w:val="center"/>
            </w:pPr>
          </w:p>
        </w:tc>
        <w:tc>
          <w:tcPr>
            <w:tcW w:w="1537" w:type="pct"/>
          </w:tcPr>
          <w:p w14:paraId="5A074030" w14:textId="77777777" w:rsidR="00F95FB4" w:rsidRDefault="00F95FB4" w:rsidP="00AD393D">
            <w:pPr>
              <w:widowControl/>
              <w:autoSpaceDE/>
              <w:autoSpaceDN/>
              <w:spacing w:after="100" w:afterAutospacing="1"/>
              <w:jc w:val="both"/>
              <w:rPr>
                <w:rFonts w:ascii="Times New Roman" w:eastAsia="Times New Roman" w:hAnsi="Times New Roman" w:cs="Times New Roman"/>
                <w:color w:val="020101"/>
              </w:rPr>
            </w:pPr>
          </w:p>
        </w:tc>
        <w:tc>
          <w:tcPr>
            <w:tcW w:w="548" w:type="pct"/>
          </w:tcPr>
          <w:p w14:paraId="63366A12" w14:textId="77777777" w:rsidR="00F95FB4" w:rsidRDefault="00F95FB4" w:rsidP="00AD393D">
            <w:pPr>
              <w:jc w:val="center"/>
              <w:rPr>
                <w:rFonts w:ascii="Times New Roman" w:eastAsia="Calibri" w:hAnsi="Times New Roman" w:cs="Times New Roman"/>
              </w:rPr>
            </w:pPr>
          </w:p>
        </w:tc>
        <w:tc>
          <w:tcPr>
            <w:tcW w:w="617" w:type="pct"/>
          </w:tcPr>
          <w:p w14:paraId="39901F50" w14:textId="77777777" w:rsidR="00F95FB4" w:rsidRPr="00182F89" w:rsidRDefault="00F95FB4" w:rsidP="00AD393D">
            <w:pPr>
              <w:jc w:val="center"/>
              <w:rPr>
                <w:rFonts w:ascii="Times New Roman" w:eastAsia="Calibri" w:hAnsi="Times New Roman" w:cs="Times New Roman"/>
              </w:rPr>
            </w:pPr>
          </w:p>
        </w:tc>
        <w:tc>
          <w:tcPr>
            <w:tcW w:w="617" w:type="pct"/>
          </w:tcPr>
          <w:p w14:paraId="690E13AE" w14:textId="77777777" w:rsidR="00F95FB4" w:rsidRPr="00F548E5" w:rsidRDefault="00F95FB4" w:rsidP="00AD393D">
            <w:pPr>
              <w:jc w:val="center"/>
              <w:rPr>
                <w:rFonts w:ascii="Calibri" w:eastAsia="Calibri" w:hAnsi="Calibri"/>
              </w:rPr>
            </w:pPr>
          </w:p>
        </w:tc>
        <w:tc>
          <w:tcPr>
            <w:tcW w:w="537" w:type="pct"/>
          </w:tcPr>
          <w:p w14:paraId="5C15EF53" w14:textId="77777777" w:rsidR="00F95FB4" w:rsidRPr="00F548E5" w:rsidRDefault="00F95FB4" w:rsidP="00AD393D">
            <w:pPr>
              <w:jc w:val="center"/>
              <w:rPr>
                <w:rFonts w:ascii="Calibri" w:eastAsia="Calibri" w:hAnsi="Calibri"/>
              </w:rPr>
            </w:pPr>
          </w:p>
        </w:tc>
        <w:tc>
          <w:tcPr>
            <w:tcW w:w="678" w:type="pct"/>
          </w:tcPr>
          <w:p w14:paraId="508B1952" w14:textId="77777777" w:rsidR="00F95FB4" w:rsidRPr="00F548E5" w:rsidRDefault="00F95FB4" w:rsidP="00AD393D">
            <w:pPr>
              <w:jc w:val="center"/>
              <w:rPr>
                <w:rFonts w:ascii="Calibri" w:eastAsia="Calibri" w:hAnsi="Calibri"/>
              </w:rPr>
            </w:pPr>
          </w:p>
        </w:tc>
      </w:tr>
      <w:tr w:rsidR="00560D6F" w14:paraId="64BC084F" w14:textId="77777777" w:rsidTr="00F95FB4">
        <w:trPr>
          <w:trHeight w:val="55"/>
        </w:trPr>
        <w:tc>
          <w:tcPr>
            <w:tcW w:w="3168" w:type="pct"/>
            <w:gridSpan w:val="4"/>
          </w:tcPr>
          <w:p w14:paraId="252D6663" w14:textId="77777777" w:rsidR="00560D6F" w:rsidRPr="00F548E5" w:rsidRDefault="00560D6F" w:rsidP="00AD393D">
            <w:pPr>
              <w:jc w:val="center"/>
              <w:rPr>
                <w:rFonts w:ascii="Calibri" w:eastAsia="Calibri" w:hAnsi="Calibri"/>
              </w:rPr>
            </w:pPr>
            <w:r>
              <w:rPr>
                <w:rFonts w:ascii="Calibri" w:eastAsia="Calibri" w:hAnsi="Calibri"/>
              </w:rPr>
              <w:t xml:space="preserve">UKUPAN IZNOS </w:t>
            </w:r>
          </w:p>
        </w:tc>
        <w:tc>
          <w:tcPr>
            <w:tcW w:w="617" w:type="pct"/>
          </w:tcPr>
          <w:p w14:paraId="59BDBABB" w14:textId="77777777" w:rsidR="00560D6F" w:rsidRPr="00F548E5" w:rsidRDefault="00560D6F" w:rsidP="00AD393D">
            <w:pPr>
              <w:jc w:val="center"/>
              <w:rPr>
                <w:rFonts w:ascii="Calibri" w:eastAsia="Calibri" w:hAnsi="Calibri"/>
              </w:rPr>
            </w:pPr>
          </w:p>
        </w:tc>
        <w:tc>
          <w:tcPr>
            <w:tcW w:w="537" w:type="pct"/>
          </w:tcPr>
          <w:p w14:paraId="5EB17ECF" w14:textId="77777777" w:rsidR="00560D6F" w:rsidRPr="00F548E5" w:rsidRDefault="00560D6F" w:rsidP="00AD393D">
            <w:pPr>
              <w:jc w:val="center"/>
              <w:rPr>
                <w:rFonts w:ascii="Calibri" w:eastAsia="Calibri" w:hAnsi="Calibri"/>
              </w:rPr>
            </w:pPr>
          </w:p>
        </w:tc>
        <w:tc>
          <w:tcPr>
            <w:tcW w:w="678" w:type="pct"/>
          </w:tcPr>
          <w:p w14:paraId="5A5AB419" w14:textId="77777777" w:rsidR="00560D6F" w:rsidRPr="00F548E5" w:rsidRDefault="00560D6F" w:rsidP="00AD393D">
            <w:pPr>
              <w:jc w:val="center"/>
              <w:rPr>
                <w:rFonts w:ascii="Calibri" w:eastAsia="Calibri" w:hAnsi="Calibri"/>
              </w:rPr>
            </w:pPr>
          </w:p>
        </w:tc>
      </w:tr>
    </w:tbl>
    <w:p w14:paraId="131509B1" w14:textId="77777777" w:rsidR="00560D6F" w:rsidRDefault="00560D6F" w:rsidP="00934584">
      <w:pPr>
        <w:rPr>
          <w:rFonts w:cs="Tahoma"/>
          <w:lang w:val="sr-Cyrl-CS"/>
        </w:rPr>
      </w:pPr>
    </w:p>
    <w:p w14:paraId="3AE71914" w14:textId="30468060" w:rsidR="00F95FB4" w:rsidRDefault="00F95FB4" w:rsidP="00F95FB4">
      <w:pPr>
        <w:ind w:right="360" w:firstLine="720"/>
        <w:jc w:val="both"/>
        <w:rPr>
          <w:lang w:val="sr-Cyrl-RS"/>
        </w:rPr>
      </w:pPr>
      <w:r>
        <w:rPr>
          <w:lang w:val="sr-Cyrl-RS"/>
        </w:rPr>
        <w:t>Број извршених услуга, кретаће се у оквиру износа који је предвиђен Финансијским планом и Планом набавки наручиоца и не може прећи износ наведен у члану 2.став 1 уговора.</w:t>
      </w:r>
    </w:p>
    <w:p w14:paraId="4EB9F466" w14:textId="77777777" w:rsidR="00F95FB4" w:rsidRDefault="00F95FB4" w:rsidP="00F95FB4">
      <w:pPr>
        <w:ind w:firstLine="720"/>
        <w:jc w:val="both"/>
        <w:rPr>
          <w:lang w:val="sr-Cyrl-RS"/>
        </w:rPr>
      </w:pPr>
      <w:proofErr w:type="spellStart"/>
      <w:r>
        <w:t>Наручилац</w:t>
      </w:r>
      <w:proofErr w:type="spellEnd"/>
      <w:r>
        <w:t xml:space="preserve"> </w:t>
      </w:r>
      <w:proofErr w:type="spellStart"/>
      <w:r>
        <w:t>је</w:t>
      </w:r>
      <w:proofErr w:type="spellEnd"/>
      <w:r>
        <w:t xml:space="preserve"> </w:t>
      </w:r>
      <w:r>
        <w:rPr>
          <w:lang w:val="sr-Cyrl-RS"/>
        </w:rPr>
        <w:t xml:space="preserve">у обавези да прати реализацију уговора у погледу потрошње опредељених средстава. </w:t>
      </w:r>
    </w:p>
    <w:p w14:paraId="4EE1C89E" w14:textId="77777777" w:rsidR="00F95FB4" w:rsidRDefault="00F95FB4" w:rsidP="00F95FB4">
      <w:pPr>
        <w:tabs>
          <w:tab w:val="left" w:pos="-1701"/>
        </w:tabs>
        <w:jc w:val="both"/>
        <w:rPr>
          <w:lang w:val="sr-Cyrl-CS"/>
        </w:rPr>
      </w:pPr>
      <w:r>
        <w:rPr>
          <w:lang w:val="sr-Cyrl-CS"/>
        </w:rPr>
        <w:tab/>
        <w:t xml:space="preserve">Укупна уговорена вредност одређује се на основу јединичних цена из структуре понуђене </w:t>
      </w:r>
      <w:r>
        <w:rPr>
          <w:lang w:val="sr-Cyrl-CS"/>
        </w:rPr>
        <w:lastRenderedPageBreak/>
        <w:t>цене и стварних потреба Наручиоца за пружањем предметних услуга и не може прећи процењену вредност услуга.</w:t>
      </w:r>
    </w:p>
    <w:p w14:paraId="42B1D28C" w14:textId="3C74195F" w:rsidR="00F95FB4" w:rsidRDefault="00F95FB4" w:rsidP="00F95FB4">
      <w:pPr>
        <w:widowControl/>
        <w:spacing w:line="100" w:lineRule="atLeast"/>
        <w:ind w:firstLine="720"/>
        <w:jc w:val="both"/>
        <w:rPr>
          <w:lang w:val="ru-RU"/>
        </w:rPr>
      </w:pPr>
      <w:r>
        <w:rPr>
          <w:rFonts w:eastAsia="Arial Unicode MS"/>
          <w:color w:val="000000"/>
          <w:lang w:val="sr-Cyrl-CS" w:eastAsia="ar-SA"/>
        </w:rPr>
        <w:t>Уколико до истека рока од годину дана од дана закључења уговора нису утрошена сва финансијска срдства предвиђена уговором, уговор  престаје да важи без обавезе наручиоца да преузме преостале уговорене количине услуге.</w:t>
      </w:r>
    </w:p>
    <w:p w14:paraId="7A4208B7" w14:textId="4D3D45F6" w:rsidR="00934584" w:rsidRDefault="00934584" w:rsidP="00F95FB4">
      <w:pPr>
        <w:ind w:firstLine="720"/>
        <w:rPr>
          <w:lang w:val="sr-Cyrl-CS"/>
        </w:rPr>
      </w:pPr>
      <w:r>
        <w:rPr>
          <w:lang w:val="ru-RU"/>
        </w:rPr>
        <w:t xml:space="preserve">Начин плаћања: </w:t>
      </w:r>
      <w:r>
        <w:rPr>
          <w:lang w:val="sr-Cyrl-CS"/>
        </w:rPr>
        <w:t>90</w:t>
      </w:r>
      <w:r>
        <w:rPr>
          <w:lang w:val="ru-RU"/>
        </w:rPr>
        <w:t xml:space="preserve"> дана</w:t>
      </w:r>
      <w:r>
        <w:rPr>
          <w:lang w:val="sr-Cyrl-CS"/>
        </w:rPr>
        <w:t xml:space="preserve"> од момента испостављања фактуре. Испоручилац је дужан да уз фактуру достави и отпремницу потписану и оверену од стране Наручиоца (Здравствени центар Ваљево) као потврду да је извршено пружање услуге / пријем робе.</w:t>
      </w:r>
    </w:p>
    <w:p w14:paraId="52553B6E" w14:textId="77777777" w:rsidR="00934584" w:rsidRPr="000642F0" w:rsidRDefault="00934584" w:rsidP="00934584">
      <w:pPr>
        <w:rPr>
          <w:lang w:val="sr-Cyrl-CS"/>
        </w:rPr>
      </w:pPr>
      <w:r w:rsidRPr="006C1F21">
        <w:rPr>
          <w:lang w:val="ru-RU"/>
        </w:rPr>
        <w:tab/>
      </w:r>
    </w:p>
    <w:p w14:paraId="2AD5DAFB" w14:textId="77777777" w:rsidR="00934584" w:rsidRPr="006C1F21" w:rsidRDefault="00934584" w:rsidP="00934584">
      <w:pPr>
        <w:ind w:firstLine="720"/>
        <w:rPr>
          <w:lang w:val="ru-RU"/>
        </w:rPr>
      </w:pPr>
      <w:r w:rsidRPr="006C1F21">
        <w:rPr>
          <w:lang w:val="ru-RU"/>
        </w:rPr>
        <w:t xml:space="preserve">РОК </w:t>
      </w:r>
      <w:r w:rsidRPr="000642F0">
        <w:rPr>
          <w:lang w:val="sr-Cyrl-CS"/>
        </w:rPr>
        <w:t xml:space="preserve">И НАЧИН </w:t>
      </w:r>
      <w:r w:rsidRPr="006C1F21">
        <w:rPr>
          <w:lang w:val="ru-RU"/>
        </w:rPr>
        <w:t>ИСПОРУКЕ/</w:t>
      </w:r>
    </w:p>
    <w:p w14:paraId="693E97DD" w14:textId="77777777" w:rsidR="00934584" w:rsidRPr="006C1F21" w:rsidRDefault="00934584" w:rsidP="00934584">
      <w:pPr>
        <w:jc w:val="center"/>
        <w:rPr>
          <w:lang w:val="ru-RU"/>
        </w:rPr>
      </w:pPr>
      <w:r w:rsidRPr="006C1F21">
        <w:rPr>
          <w:lang w:val="ru-RU"/>
        </w:rPr>
        <w:t>Члан 3.</w:t>
      </w:r>
    </w:p>
    <w:p w14:paraId="2154DA78" w14:textId="0EDDB1CA" w:rsidR="00934584" w:rsidRPr="006A25FC" w:rsidRDefault="00934584" w:rsidP="00934584">
      <w:pPr>
        <w:ind w:firstLine="708"/>
        <w:jc w:val="both"/>
        <w:rPr>
          <w:rFonts w:eastAsia="Times New Roman"/>
          <w:bCs/>
          <w:kern w:val="24"/>
          <w:lang w:val="sr-Cyrl-CS"/>
        </w:rPr>
      </w:pPr>
      <w:r w:rsidRPr="0060115C">
        <w:rPr>
          <w:lang w:val="ru-RU"/>
        </w:rPr>
        <w:tab/>
      </w:r>
      <w:r w:rsidRPr="000642F0">
        <w:rPr>
          <w:lang w:val="sr-Cyrl-CS"/>
        </w:rPr>
        <w:t>Испоручилац ће испоруку</w:t>
      </w:r>
      <w:r w:rsidR="00560D6F">
        <w:rPr>
          <w:lang w:val="sr-Cyrl-CS"/>
        </w:rPr>
        <w:t xml:space="preserve">/извршења </w:t>
      </w:r>
      <w:r w:rsidRPr="000642F0">
        <w:rPr>
          <w:lang w:val="sr-Cyrl-CS"/>
        </w:rPr>
        <w:t xml:space="preserve"> вршити</w:t>
      </w:r>
      <w:r w:rsidRPr="000642F0">
        <w:rPr>
          <w:lang w:val="ru-RU"/>
        </w:rPr>
        <w:t xml:space="preserve"> у року од </w:t>
      </w:r>
      <w:r>
        <w:rPr>
          <w:lang w:val="ru-RU"/>
        </w:rPr>
        <w:t>.........</w:t>
      </w:r>
      <w:r w:rsidRPr="000642F0">
        <w:rPr>
          <w:lang w:val="ru-RU"/>
        </w:rPr>
        <w:t xml:space="preserve"> часа од пријема </w:t>
      </w:r>
      <w:r>
        <w:rPr>
          <w:lang w:val="ru-RU"/>
        </w:rPr>
        <w:t>захтева Наручиоца</w:t>
      </w:r>
      <w:r w:rsidRPr="000642F0">
        <w:rPr>
          <w:lang w:val="ru-RU"/>
        </w:rPr>
        <w:t>.</w:t>
      </w:r>
      <w:r w:rsidRPr="0060115C">
        <w:rPr>
          <w:lang w:val="ru-RU"/>
        </w:rPr>
        <w:t xml:space="preserve"> Испоручлилац се обавезује да предмет набавке из Чл. 1. овог Уговора изврши у количинама и по динамици сагласно потребама и захтеву Наручиоца, сходно чему уговорена вредност из члана 2. овог Уговора </w:t>
      </w:r>
      <w:r w:rsidRPr="0060115C">
        <w:rPr>
          <w:color w:val="000000"/>
          <w:lang w:val="ru-RU"/>
        </w:rPr>
        <w:t>може трпети корекције</w:t>
      </w:r>
      <w:r w:rsidRPr="000642F0">
        <w:rPr>
          <w:color w:val="000000"/>
          <w:lang w:val="sr-Cyrl-CS"/>
        </w:rPr>
        <w:t>, а највише до опредељених средстава из уговора са РФЗО-ом.</w:t>
      </w:r>
      <w:r w:rsidRPr="0060115C">
        <w:rPr>
          <w:color w:val="000000"/>
          <w:lang w:val="ru-RU"/>
        </w:rPr>
        <w:t xml:space="preserve"> </w:t>
      </w:r>
      <w:r w:rsidRPr="006A25FC">
        <w:rPr>
          <w:rFonts w:eastAsia="Times New Roman"/>
          <w:bCs/>
          <w:kern w:val="24"/>
          <w:lang w:val="sr-Cyrl-CS"/>
        </w:rPr>
        <w:t>програма и плана Наручиоца.</w:t>
      </w:r>
    </w:p>
    <w:p w14:paraId="4F4DF79F" w14:textId="77777777" w:rsidR="00934584" w:rsidRPr="006A25FC" w:rsidRDefault="00934584" w:rsidP="00934584">
      <w:pPr>
        <w:ind w:firstLine="708"/>
        <w:jc w:val="both"/>
        <w:rPr>
          <w:rFonts w:eastAsia="Times New Roman"/>
          <w:bCs/>
          <w:kern w:val="24"/>
          <w:lang w:val="sr-Cyrl-CS"/>
        </w:rPr>
      </w:pPr>
      <w:r w:rsidRPr="006A25FC">
        <w:rPr>
          <w:rFonts w:eastAsia="Times New Roman"/>
          <w:bCs/>
          <w:kern w:val="24"/>
          <w:lang w:val="sr-Cyrl-CS"/>
        </w:rPr>
        <w:t>Средства за реализацију овог уговора обезбеђена су Законом о буџету за 20</w:t>
      </w:r>
      <w:r>
        <w:rPr>
          <w:rFonts w:eastAsia="Times New Roman"/>
          <w:bCs/>
          <w:kern w:val="24"/>
          <w:lang w:val="sr-Latn-RS"/>
        </w:rPr>
        <w:t>2</w:t>
      </w:r>
      <w:r>
        <w:rPr>
          <w:rFonts w:eastAsia="Times New Roman"/>
          <w:bCs/>
          <w:kern w:val="24"/>
          <w:lang w:val="sr-Cyrl-RS"/>
        </w:rPr>
        <w:t>5</w:t>
      </w:r>
      <w:r w:rsidRPr="006A25FC">
        <w:rPr>
          <w:rFonts w:eastAsia="Times New Roman"/>
          <w:bCs/>
          <w:kern w:val="24"/>
          <w:lang w:val="sr-Cyrl-CS"/>
        </w:rPr>
        <w:t>. годину (финансијксим планом за 20</w:t>
      </w:r>
      <w:r>
        <w:rPr>
          <w:rFonts w:eastAsia="Times New Roman"/>
          <w:bCs/>
          <w:kern w:val="24"/>
          <w:lang w:val="sr-Latn-RS"/>
        </w:rPr>
        <w:t>2</w:t>
      </w:r>
      <w:r>
        <w:rPr>
          <w:rFonts w:eastAsia="Times New Roman"/>
          <w:bCs/>
          <w:kern w:val="24"/>
          <w:lang w:val="sr-Cyrl-RS"/>
        </w:rPr>
        <w:t>5</w:t>
      </w:r>
      <w:r w:rsidRPr="006A25FC">
        <w:rPr>
          <w:rFonts w:eastAsia="Times New Roman"/>
          <w:bCs/>
          <w:kern w:val="24"/>
          <w:lang w:val="sr-Cyrl-CS"/>
        </w:rPr>
        <w:t xml:space="preserve">. годину). </w:t>
      </w:r>
    </w:p>
    <w:p w14:paraId="7D217A48" w14:textId="77777777" w:rsidR="00934584" w:rsidRPr="006A25FC" w:rsidRDefault="00934584" w:rsidP="00934584">
      <w:pPr>
        <w:ind w:firstLine="708"/>
        <w:jc w:val="both"/>
        <w:rPr>
          <w:rFonts w:eastAsia="Times New Roman"/>
          <w:bCs/>
          <w:kern w:val="24"/>
          <w:lang w:val="sr-Cyrl-CS"/>
        </w:rPr>
      </w:pPr>
      <w:r w:rsidRPr="006A25FC">
        <w:rPr>
          <w:rFonts w:eastAsia="Times New Roman"/>
          <w:bCs/>
          <w:kern w:val="24"/>
          <w:lang w:val="sr-Cyrl-CS"/>
        </w:rPr>
        <w:t>За део рализације уговра који се односи на 202</w:t>
      </w:r>
      <w:r>
        <w:rPr>
          <w:rFonts w:eastAsia="Times New Roman"/>
          <w:bCs/>
          <w:kern w:val="24"/>
          <w:lang w:val="sr-Cyrl-CS"/>
        </w:rPr>
        <w:t>6</w:t>
      </w:r>
      <w:r w:rsidRPr="006A25FC">
        <w:rPr>
          <w:rFonts w:eastAsia="Times New Roman"/>
          <w:bCs/>
          <w:kern w:val="24"/>
          <w:lang w:val="sr-Cyrl-CS"/>
        </w:rPr>
        <w:t>. годину, реализација уговра ће зависити од обезбеђења средстава предвиђених Законом којим се уређује буџет за 202</w:t>
      </w:r>
      <w:r>
        <w:rPr>
          <w:rFonts w:eastAsia="Times New Roman"/>
          <w:bCs/>
          <w:kern w:val="24"/>
          <w:lang w:val="sr-Cyrl-CS"/>
        </w:rPr>
        <w:t>6</w:t>
      </w:r>
      <w:r w:rsidRPr="006A25FC">
        <w:rPr>
          <w:rFonts w:eastAsia="Times New Roman"/>
          <w:bCs/>
          <w:kern w:val="24"/>
          <w:lang w:val="sr-Cyrl-CS"/>
        </w:rPr>
        <w:t>. годину (финансијским планом за 202</w:t>
      </w:r>
      <w:r>
        <w:rPr>
          <w:rFonts w:eastAsia="Times New Roman"/>
          <w:bCs/>
          <w:kern w:val="24"/>
          <w:lang w:val="sr-Cyrl-CS"/>
        </w:rPr>
        <w:t>6</w:t>
      </w:r>
      <w:r w:rsidRPr="006A25FC">
        <w:rPr>
          <w:rFonts w:eastAsia="Times New Roman"/>
          <w:bCs/>
          <w:kern w:val="24"/>
          <w:lang w:val="sr-Cyrl-CS"/>
        </w:rPr>
        <w:t>. годину).</w:t>
      </w:r>
    </w:p>
    <w:p w14:paraId="085D0F1A" w14:textId="77777777" w:rsidR="00934584" w:rsidRPr="006A25FC" w:rsidRDefault="00934584" w:rsidP="00934584">
      <w:pPr>
        <w:ind w:firstLine="708"/>
        <w:jc w:val="both"/>
        <w:rPr>
          <w:rFonts w:cs="Tahoma"/>
          <w:lang w:val="sr-Cyrl-CS"/>
        </w:rPr>
      </w:pPr>
      <w:r w:rsidRPr="006A25FC">
        <w:rPr>
          <w:rFonts w:cs="Tahoma"/>
          <w:lang w:val="sr-Cyrl-CS"/>
        </w:rPr>
        <w:t>У супротном, уговор престаје да важи без наканаде штете због немогућности преузимања и плаћања обавеза од стране Наручиоца.</w:t>
      </w:r>
    </w:p>
    <w:p w14:paraId="5ADA4633" w14:textId="69FA5C7C" w:rsidR="00934584" w:rsidRPr="000642F0" w:rsidRDefault="00934584" w:rsidP="00934584">
      <w:pPr>
        <w:jc w:val="both"/>
        <w:rPr>
          <w:lang w:val="sr-Cyrl-CS"/>
        </w:rPr>
      </w:pPr>
      <w:r>
        <w:rPr>
          <w:rFonts w:cs="Tahoma"/>
          <w:lang w:val="sr-Cyrl-CS"/>
        </w:rPr>
        <w:tab/>
        <w:t>Научилан нема обавезу да реализује уговорне вредности из Чл.2. овог Уговора нити дугује Испоручиоц</w:t>
      </w:r>
      <w:r>
        <w:rPr>
          <w:rFonts w:cs="Tahoma"/>
          <w:lang w:val="sr-Cyrl-RS"/>
        </w:rPr>
        <w:t>у</w:t>
      </w:r>
      <w:r>
        <w:rPr>
          <w:rFonts w:cs="Tahoma"/>
          <w:lang w:val="sr-Cyrl-CS"/>
        </w:rPr>
        <w:t xml:space="preserve"> било какву накнаду штете и/или казну на нереализовану вредност уговора. </w:t>
      </w:r>
      <w:r w:rsidRPr="00977093">
        <w:rPr>
          <w:rFonts w:cs="Tahoma"/>
          <w:lang w:val="ru-RU"/>
        </w:rPr>
        <w:t>Непоштовање рока испоруке толерисаће се само у случају више силе.</w:t>
      </w:r>
      <w:r w:rsidRPr="0060115C">
        <w:rPr>
          <w:lang w:val="ru-RU"/>
        </w:rPr>
        <w:tab/>
      </w:r>
    </w:p>
    <w:p w14:paraId="02C40971" w14:textId="77777777" w:rsidR="00934584" w:rsidRPr="0060115C" w:rsidRDefault="00934584" w:rsidP="00934584">
      <w:pPr>
        <w:ind w:firstLine="709"/>
        <w:rPr>
          <w:lang w:val="ru-RU"/>
        </w:rPr>
      </w:pPr>
      <w:r w:rsidRPr="0060115C">
        <w:rPr>
          <w:lang w:val="ru-RU"/>
        </w:rPr>
        <w:t>Непоштовање рока испоруке толерисаће се само у случају више силе.</w:t>
      </w:r>
    </w:p>
    <w:p w14:paraId="35AAF1A5" w14:textId="77777777" w:rsidR="00934584" w:rsidRPr="000642F0" w:rsidRDefault="00934584" w:rsidP="00934584">
      <w:pPr>
        <w:rPr>
          <w:lang w:val="sr-Latn-CS"/>
        </w:rPr>
      </w:pPr>
    </w:p>
    <w:p w14:paraId="2DCDEF1D" w14:textId="44BAF38A" w:rsidR="00934584" w:rsidRPr="0060115C" w:rsidRDefault="00934584" w:rsidP="00934584">
      <w:pPr>
        <w:rPr>
          <w:lang w:val="ru-RU"/>
        </w:rPr>
      </w:pPr>
      <w:r w:rsidRPr="0060115C">
        <w:rPr>
          <w:lang w:val="ru-RU"/>
        </w:rPr>
        <w:tab/>
        <w:t>КВАЛИТАТИВНИ И КВАНТИТАТИВНИ ПРИЈЕМ РОБЕ/</w:t>
      </w:r>
    </w:p>
    <w:p w14:paraId="505AFCFB" w14:textId="77777777" w:rsidR="00934584" w:rsidRPr="0060115C" w:rsidRDefault="00934584" w:rsidP="00934584">
      <w:pPr>
        <w:ind w:firstLine="720"/>
        <w:jc w:val="center"/>
        <w:rPr>
          <w:lang w:val="ru-RU"/>
        </w:rPr>
      </w:pPr>
      <w:r w:rsidRPr="0060115C">
        <w:rPr>
          <w:lang w:val="ru-RU"/>
        </w:rPr>
        <w:t xml:space="preserve">Члан 4.          </w:t>
      </w:r>
    </w:p>
    <w:p w14:paraId="4DA81408" w14:textId="77777777" w:rsidR="00934584" w:rsidRPr="0060115C" w:rsidRDefault="00934584" w:rsidP="00934584">
      <w:pPr>
        <w:jc w:val="both"/>
        <w:rPr>
          <w:lang w:val="ru-RU"/>
        </w:rPr>
      </w:pPr>
      <w:r w:rsidRPr="0060115C">
        <w:rPr>
          <w:lang w:val="ru-RU"/>
        </w:rPr>
        <w:tab/>
        <w:t>Квалитет производа који су предмет овог уговора мора у потпуности одговарати важећим домаћим или међународним стандардима за  ту врсту робе.</w:t>
      </w:r>
    </w:p>
    <w:p w14:paraId="4415517F" w14:textId="77777777" w:rsidR="00934584" w:rsidRPr="0060115C" w:rsidRDefault="00934584" w:rsidP="00934584">
      <w:pPr>
        <w:jc w:val="both"/>
        <w:rPr>
          <w:lang w:val="ru-RU"/>
        </w:rPr>
      </w:pPr>
      <w:r w:rsidRPr="0060115C">
        <w:rPr>
          <w:lang w:val="ru-RU"/>
        </w:rPr>
        <w:tab/>
        <w:t>Наручилац је овлашћен да врши контролу квалитета испоручене робе у било које време и без предходне најаве на месту пријема, током или после испоруке, са правом да узорке производа из било које испоруке достави независној специјализованој установи за анализе.</w:t>
      </w:r>
    </w:p>
    <w:p w14:paraId="00E43FC5" w14:textId="77777777" w:rsidR="00934584" w:rsidRPr="0060115C" w:rsidRDefault="00934584" w:rsidP="00934584">
      <w:pPr>
        <w:jc w:val="both"/>
        <w:rPr>
          <w:lang w:val="ru-RU"/>
        </w:rPr>
      </w:pPr>
      <w:r w:rsidRPr="0060115C">
        <w:rPr>
          <w:lang w:val="ru-RU"/>
        </w:rPr>
        <w:tab/>
        <w:t>У случају када независна специјализована установа утврди одступање од уговоренеог квалитета производа, трошкови анализе падају на терет Испоручиоца.</w:t>
      </w:r>
    </w:p>
    <w:p w14:paraId="4F6F18BF" w14:textId="77777777" w:rsidR="00934584" w:rsidRPr="0060115C" w:rsidRDefault="00934584" w:rsidP="00934584">
      <w:pPr>
        <w:jc w:val="both"/>
        <w:rPr>
          <w:lang w:val="ru-RU"/>
        </w:rPr>
      </w:pPr>
      <w:r w:rsidRPr="0060115C">
        <w:rPr>
          <w:lang w:val="ru-RU"/>
        </w:rPr>
        <w:tab/>
        <w:t>Квантитативни пријем робе врши се приликом пријема у магацин Наручиоца у присуству представника Испоручиоца. Евентуална рекламација Наручиоца на испоручене колилчине мора бити сачињена у писменој форми и достављена Испоручиоцу у року од 3 дана.</w:t>
      </w:r>
    </w:p>
    <w:p w14:paraId="7415295B" w14:textId="77777777" w:rsidR="00934584" w:rsidRPr="0060115C" w:rsidRDefault="00934584" w:rsidP="00934584">
      <w:pPr>
        <w:jc w:val="both"/>
        <w:rPr>
          <w:lang w:val="ru-RU"/>
        </w:rPr>
      </w:pPr>
      <w:r w:rsidRPr="0060115C">
        <w:rPr>
          <w:lang w:val="ru-RU"/>
        </w:rPr>
        <w:t>У случају да било која испорука не задовољи квалитет или уговорену количину, Испоручилац је о обавези да је замени робом одговарајућег квалитета одн. изврши испоруку уговорене количине, у року од 3 дана рачунајући од дана пријема писмене рекламације Наручиоца.</w:t>
      </w:r>
    </w:p>
    <w:p w14:paraId="6AE088C8" w14:textId="77777777" w:rsidR="00934584" w:rsidRPr="0060115C" w:rsidRDefault="00934584" w:rsidP="00934584">
      <w:pPr>
        <w:jc w:val="both"/>
        <w:rPr>
          <w:lang w:val="ru-RU"/>
        </w:rPr>
      </w:pPr>
      <w:r w:rsidRPr="0060115C">
        <w:rPr>
          <w:lang w:val="ru-RU"/>
        </w:rPr>
        <w:tab/>
        <w:t>Уколико Испоручилац не испуни своју обавезу на начин и у року из предходног става, Наручилац има право да изврши набавку робе одговарајућег квалитета одн. количине од другог произвођача, а евентуална разлика у цени у односу на уговорену пада на терет Испоручиоца.</w:t>
      </w:r>
    </w:p>
    <w:p w14:paraId="42EC6342" w14:textId="77777777" w:rsidR="00934584" w:rsidRPr="000642F0" w:rsidRDefault="00934584" w:rsidP="00934584">
      <w:pPr>
        <w:rPr>
          <w:lang w:val="sr-Cyrl-CS"/>
        </w:rPr>
      </w:pPr>
      <w:r w:rsidRPr="0060115C">
        <w:rPr>
          <w:lang w:val="ru-RU"/>
        </w:rPr>
        <w:tab/>
      </w:r>
    </w:p>
    <w:p w14:paraId="01A8A589" w14:textId="77777777" w:rsidR="00934584" w:rsidRPr="0060115C" w:rsidRDefault="00934584" w:rsidP="00934584">
      <w:pPr>
        <w:rPr>
          <w:lang w:val="ru-RU"/>
        </w:rPr>
      </w:pPr>
      <w:r w:rsidRPr="0060115C">
        <w:rPr>
          <w:lang w:val="ru-RU"/>
        </w:rPr>
        <w:tab/>
        <w:t>ВИША СИЛА/</w:t>
      </w:r>
    </w:p>
    <w:p w14:paraId="3DE321FB" w14:textId="77777777" w:rsidR="00934584" w:rsidRPr="0060115C" w:rsidRDefault="00934584" w:rsidP="00934584">
      <w:pPr>
        <w:jc w:val="center"/>
        <w:rPr>
          <w:lang w:val="ru-RU"/>
        </w:rPr>
      </w:pPr>
      <w:r w:rsidRPr="0060115C">
        <w:rPr>
          <w:lang w:val="ru-RU"/>
        </w:rPr>
        <w:t>Члан 5</w:t>
      </w:r>
    </w:p>
    <w:p w14:paraId="4D9B7047" w14:textId="77777777" w:rsidR="00934584" w:rsidRPr="0060115C" w:rsidRDefault="00934584" w:rsidP="00934584">
      <w:pPr>
        <w:jc w:val="both"/>
        <w:rPr>
          <w:lang w:val="ru-RU"/>
        </w:rPr>
      </w:pPr>
      <w:r w:rsidRPr="0060115C">
        <w:rPr>
          <w:lang w:val="ru-RU"/>
        </w:rPr>
        <w:tab/>
        <w:t>Наступање више силе ослобађа од одговорности Уговорне стране за кашњење у извршењу уговрених обавеза.</w:t>
      </w:r>
    </w:p>
    <w:p w14:paraId="5F2F2DC8" w14:textId="77777777" w:rsidR="00934584" w:rsidRPr="0060115C" w:rsidRDefault="00934584" w:rsidP="00934584">
      <w:pPr>
        <w:jc w:val="both"/>
        <w:rPr>
          <w:lang w:val="ru-RU"/>
        </w:rPr>
      </w:pPr>
      <w:r w:rsidRPr="0060115C">
        <w:rPr>
          <w:lang w:val="ru-RU"/>
        </w:rPr>
        <w:tab/>
        <w:t>Уговорне стране су дужне једна другу обавестити о спречености за извршење преузетих обавеза услед дејства више силе у року од 24 часа од момента настанка одн. престанка спречености.</w:t>
      </w:r>
    </w:p>
    <w:p w14:paraId="2FFC3144" w14:textId="77777777" w:rsidR="00934584" w:rsidRPr="0060115C" w:rsidRDefault="00934584" w:rsidP="00934584">
      <w:pPr>
        <w:jc w:val="both"/>
        <w:rPr>
          <w:lang w:val="ru-RU"/>
        </w:rPr>
      </w:pPr>
      <w:r w:rsidRPr="0060115C">
        <w:rPr>
          <w:lang w:val="ru-RU"/>
        </w:rPr>
        <w:tab/>
        <w:t>Вишом силом у смислу одредаба овог Уговора сматрају се природне катастрофе, транспортне несреће, одлуке органа власти и други слулчајеви утврђени Законом.</w:t>
      </w:r>
    </w:p>
    <w:p w14:paraId="78FACED9" w14:textId="77777777" w:rsidR="00934584" w:rsidRPr="0060115C" w:rsidRDefault="00934584" w:rsidP="00934584">
      <w:pPr>
        <w:jc w:val="both"/>
        <w:rPr>
          <w:lang w:val="ru-RU"/>
        </w:rPr>
      </w:pPr>
      <w:r w:rsidRPr="0060115C">
        <w:rPr>
          <w:lang w:val="ru-RU"/>
        </w:rPr>
        <w:tab/>
        <w:t>Наступање више силе ослобађа од одговорности Уговорне стране за кашњење у извршењу уговорених обавеза.</w:t>
      </w:r>
    </w:p>
    <w:p w14:paraId="48DE502B" w14:textId="77777777" w:rsidR="00934584" w:rsidRPr="000642F0" w:rsidRDefault="00934584" w:rsidP="00934584">
      <w:pPr>
        <w:rPr>
          <w:lang w:val="sr-Latn-CS"/>
        </w:rPr>
      </w:pPr>
    </w:p>
    <w:p w14:paraId="13B66CD9" w14:textId="77777777" w:rsidR="00934584" w:rsidRPr="0060115C" w:rsidRDefault="00934584" w:rsidP="00934584">
      <w:pPr>
        <w:rPr>
          <w:lang w:val="ru-RU"/>
        </w:rPr>
      </w:pPr>
      <w:r w:rsidRPr="0060115C">
        <w:rPr>
          <w:lang w:val="ru-RU"/>
        </w:rPr>
        <w:tab/>
        <w:t>СРЕДСТВА ОБЕЗБЕЂЕЊА/</w:t>
      </w:r>
    </w:p>
    <w:p w14:paraId="587A7189" w14:textId="77777777" w:rsidR="00934584" w:rsidRPr="0060115C" w:rsidRDefault="00934584" w:rsidP="00934584">
      <w:pPr>
        <w:jc w:val="center"/>
        <w:rPr>
          <w:lang w:val="ru-RU"/>
        </w:rPr>
      </w:pPr>
      <w:r w:rsidRPr="0060115C">
        <w:rPr>
          <w:lang w:val="ru-RU"/>
        </w:rPr>
        <w:t>Члан 6.</w:t>
      </w:r>
    </w:p>
    <w:p w14:paraId="6C627127" w14:textId="77777777" w:rsidR="00934584" w:rsidRPr="0060115C" w:rsidRDefault="00934584" w:rsidP="00934584">
      <w:pPr>
        <w:jc w:val="both"/>
        <w:rPr>
          <w:lang w:val="ru-RU"/>
        </w:rPr>
      </w:pPr>
      <w:r w:rsidRPr="0060115C">
        <w:rPr>
          <w:lang w:val="ru-RU"/>
        </w:rPr>
        <w:tab/>
        <w:t>Као средство обезбеђења да ће благовремено извршити обавезе преузете овим Уговором, Испоручилац се обавезује доставити Наручиоцу финансијску гаранцију означену у понуди у износу од 10% вредности уговора.</w:t>
      </w:r>
    </w:p>
    <w:p w14:paraId="179BE3F3" w14:textId="77777777" w:rsidR="00934584" w:rsidRPr="000642F0" w:rsidRDefault="00934584" w:rsidP="00934584">
      <w:pPr>
        <w:rPr>
          <w:lang w:val="sr-Cyrl-CS"/>
        </w:rPr>
      </w:pPr>
    </w:p>
    <w:p w14:paraId="5284A1A4" w14:textId="77777777" w:rsidR="00934584" w:rsidRPr="0060115C" w:rsidRDefault="00934584" w:rsidP="00934584">
      <w:pPr>
        <w:rPr>
          <w:lang w:val="ru-RU"/>
        </w:rPr>
      </w:pPr>
      <w:r w:rsidRPr="0060115C">
        <w:rPr>
          <w:lang w:val="ru-RU"/>
        </w:rPr>
        <w:tab/>
        <w:t>РАСКИД УГОВОРА/</w:t>
      </w:r>
    </w:p>
    <w:p w14:paraId="4539EB8B" w14:textId="77777777" w:rsidR="00934584" w:rsidRPr="0060115C" w:rsidRDefault="00934584" w:rsidP="00934584">
      <w:pPr>
        <w:jc w:val="center"/>
        <w:rPr>
          <w:lang w:val="ru-RU"/>
        </w:rPr>
      </w:pPr>
      <w:r w:rsidRPr="0060115C">
        <w:rPr>
          <w:lang w:val="ru-RU"/>
        </w:rPr>
        <w:t>Члан 7.</w:t>
      </w:r>
    </w:p>
    <w:p w14:paraId="5A0DFA9A" w14:textId="77777777" w:rsidR="00934584" w:rsidRPr="0060115C" w:rsidRDefault="00934584" w:rsidP="00934584">
      <w:pPr>
        <w:jc w:val="both"/>
        <w:rPr>
          <w:lang w:val="ru-RU"/>
        </w:rPr>
      </w:pPr>
      <w:r w:rsidRPr="0060115C">
        <w:rPr>
          <w:lang w:val="ru-RU"/>
        </w:rPr>
        <w:tab/>
        <w:t>Овај Уговор може бити раскинут споразумом уговорних страна сачињеним у писменој форми.</w:t>
      </w:r>
    </w:p>
    <w:p w14:paraId="6553CE3E" w14:textId="77777777" w:rsidR="00934584" w:rsidRPr="0060115C" w:rsidRDefault="00934584" w:rsidP="00934584">
      <w:pPr>
        <w:jc w:val="both"/>
        <w:rPr>
          <w:lang w:val="ru-RU"/>
        </w:rPr>
      </w:pPr>
      <w:r w:rsidRPr="0060115C">
        <w:rPr>
          <w:lang w:val="ru-RU"/>
        </w:rPr>
        <w:tab/>
        <w:t>Свака уговорна страна може једнострано раскинути овај Уговор у случају када друга страна не испињава или нередовно испуњава своје уговором преузете обавезе.</w:t>
      </w:r>
      <w:r>
        <w:rPr>
          <w:lang w:val="ru-RU"/>
        </w:rPr>
        <w:t xml:space="preserve"> </w:t>
      </w:r>
    </w:p>
    <w:p w14:paraId="5B1C1ABB" w14:textId="77777777" w:rsidR="00934584" w:rsidRPr="0060115C" w:rsidRDefault="00934584" w:rsidP="00934584">
      <w:pPr>
        <w:jc w:val="both"/>
        <w:rPr>
          <w:lang w:val="ru-RU"/>
        </w:rPr>
      </w:pPr>
      <w:r w:rsidRPr="0060115C">
        <w:rPr>
          <w:lang w:val="ru-RU"/>
        </w:rPr>
        <w:tab/>
        <w:t xml:space="preserve">Страна која намерава да раскине Уговор дужна је другу уговорну страну писменим путем обавестити о својој намени. По протеку </w:t>
      </w:r>
      <w:r w:rsidRPr="000642F0">
        <w:rPr>
          <w:lang w:val="sr-Cyrl-CS"/>
        </w:rPr>
        <w:t>3</w:t>
      </w:r>
      <w:r w:rsidRPr="0060115C">
        <w:rPr>
          <w:lang w:val="ru-RU"/>
        </w:rPr>
        <w:t xml:space="preserve"> дана од дана пријема писменог обавештења уговор ће се сматрати раскинутим.</w:t>
      </w:r>
      <w:r w:rsidRPr="0060115C">
        <w:rPr>
          <w:lang w:val="ru-RU"/>
        </w:rPr>
        <w:tab/>
      </w:r>
    </w:p>
    <w:p w14:paraId="36FF1622" w14:textId="77777777" w:rsidR="00560D6F" w:rsidRDefault="00560D6F" w:rsidP="00934584">
      <w:pPr>
        <w:jc w:val="center"/>
        <w:rPr>
          <w:lang w:val="ru-RU"/>
        </w:rPr>
      </w:pPr>
    </w:p>
    <w:p w14:paraId="603A5B96" w14:textId="531DBD96" w:rsidR="00934584" w:rsidRPr="0060115C" w:rsidRDefault="00934584" w:rsidP="00934584">
      <w:pPr>
        <w:jc w:val="center"/>
        <w:rPr>
          <w:lang w:val="ru-RU"/>
        </w:rPr>
      </w:pPr>
      <w:r w:rsidRPr="0060115C">
        <w:rPr>
          <w:lang w:val="ru-RU"/>
        </w:rPr>
        <w:t>Члан 8.</w:t>
      </w:r>
    </w:p>
    <w:p w14:paraId="39D879A9" w14:textId="77777777" w:rsidR="00934584" w:rsidRPr="0060115C" w:rsidRDefault="00934584" w:rsidP="00934584">
      <w:pPr>
        <w:jc w:val="both"/>
        <w:rPr>
          <w:lang w:val="ru-RU"/>
        </w:rPr>
      </w:pPr>
      <w:r w:rsidRPr="0060115C">
        <w:rPr>
          <w:lang w:val="ru-RU"/>
        </w:rPr>
        <w:tab/>
        <w:t>Уговорне стране сагласне су да се на овај Уговор у свему имају примењивати одредбе Закона о облигационим односима.</w:t>
      </w:r>
    </w:p>
    <w:p w14:paraId="40C01F03" w14:textId="77777777" w:rsidR="00934584" w:rsidRPr="000642F0" w:rsidRDefault="00934584" w:rsidP="00934584">
      <w:pPr>
        <w:jc w:val="both"/>
        <w:rPr>
          <w:lang w:val="sr-Cyrl-CS"/>
        </w:rPr>
      </w:pPr>
    </w:p>
    <w:p w14:paraId="25728F08" w14:textId="77777777" w:rsidR="00934584" w:rsidRPr="0060115C" w:rsidRDefault="00934584" w:rsidP="00934584">
      <w:pPr>
        <w:rPr>
          <w:lang w:val="ru-RU"/>
        </w:rPr>
      </w:pPr>
      <w:r w:rsidRPr="0060115C">
        <w:rPr>
          <w:lang w:val="ru-RU"/>
        </w:rPr>
        <w:tab/>
        <w:t>ЗАВРШНЕ ОДРЕДБЕ/</w:t>
      </w:r>
    </w:p>
    <w:p w14:paraId="36E5F0B0" w14:textId="77777777" w:rsidR="00934584" w:rsidRPr="0060115C" w:rsidRDefault="00934584" w:rsidP="00934584">
      <w:pPr>
        <w:jc w:val="center"/>
        <w:rPr>
          <w:lang w:val="ru-RU"/>
        </w:rPr>
      </w:pPr>
      <w:r w:rsidRPr="0060115C">
        <w:rPr>
          <w:lang w:val="ru-RU"/>
        </w:rPr>
        <w:t>Члан 9.</w:t>
      </w:r>
    </w:p>
    <w:p w14:paraId="2E4F4E0E" w14:textId="77777777" w:rsidR="00934584" w:rsidRPr="0060115C" w:rsidRDefault="00934584" w:rsidP="00934584">
      <w:pPr>
        <w:rPr>
          <w:lang w:val="ru-RU"/>
        </w:rPr>
      </w:pPr>
      <w:r w:rsidRPr="0060115C">
        <w:rPr>
          <w:lang w:val="ru-RU"/>
        </w:rPr>
        <w:tab/>
        <w:t xml:space="preserve">Уговорне стране се обавезују да ће све спорове у вези са овим Уговором и поводом њега решавати споразумно и кроз закључивање Анекса на исти, а за случај непостизања споразума прихватају надлежност </w:t>
      </w:r>
      <w:r w:rsidRPr="000642F0">
        <w:rPr>
          <w:lang w:val="sr-Cyrl-CS"/>
        </w:rPr>
        <w:t xml:space="preserve">Привредног </w:t>
      </w:r>
      <w:r w:rsidRPr="0060115C">
        <w:rPr>
          <w:lang w:val="ru-RU"/>
        </w:rPr>
        <w:t>суда у Ваљеву.</w:t>
      </w:r>
      <w:r w:rsidRPr="0060115C">
        <w:rPr>
          <w:lang w:val="ru-RU"/>
        </w:rPr>
        <w:tab/>
      </w:r>
    </w:p>
    <w:p w14:paraId="337238D1" w14:textId="77777777" w:rsidR="00934584" w:rsidRPr="0060115C" w:rsidRDefault="00934584" w:rsidP="00934584">
      <w:pPr>
        <w:rPr>
          <w:lang w:val="ru-RU"/>
        </w:rPr>
      </w:pPr>
    </w:p>
    <w:p w14:paraId="3FFA7993" w14:textId="77777777" w:rsidR="00934584" w:rsidRPr="0060115C" w:rsidRDefault="00934584" w:rsidP="00934584">
      <w:pPr>
        <w:jc w:val="center"/>
        <w:rPr>
          <w:lang w:val="ru-RU"/>
        </w:rPr>
      </w:pPr>
      <w:r w:rsidRPr="0060115C">
        <w:rPr>
          <w:lang w:val="ru-RU"/>
        </w:rPr>
        <w:t>Члан 10.</w:t>
      </w:r>
    </w:p>
    <w:p w14:paraId="0716D978" w14:textId="2EA208D9" w:rsidR="00934584" w:rsidRPr="0060115C" w:rsidRDefault="00934584" w:rsidP="00934584">
      <w:pPr>
        <w:jc w:val="both"/>
        <w:rPr>
          <w:lang w:val="ru-RU"/>
        </w:rPr>
      </w:pPr>
      <w:r w:rsidRPr="0060115C">
        <w:rPr>
          <w:lang w:val="ru-RU"/>
        </w:rPr>
        <w:tab/>
        <w:t xml:space="preserve">Овај Уговор сачињен је у </w:t>
      </w:r>
      <w:r w:rsidR="00560D6F">
        <w:rPr>
          <w:lang w:val="sr-Cyrl-RS"/>
        </w:rPr>
        <w:t>6</w:t>
      </w:r>
      <w:r w:rsidRPr="0060115C">
        <w:rPr>
          <w:lang w:val="ru-RU"/>
        </w:rPr>
        <w:t xml:space="preserve"> (</w:t>
      </w:r>
      <w:r w:rsidR="00560D6F">
        <w:rPr>
          <w:lang w:val="sr-Cyrl-RS"/>
        </w:rPr>
        <w:t xml:space="preserve">шест </w:t>
      </w:r>
      <w:r w:rsidRPr="0060115C">
        <w:rPr>
          <w:lang w:val="ru-RU"/>
        </w:rPr>
        <w:t>) истоветн</w:t>
      </w:r>
      <w:r>
        <w:rPr>
          <w:lang w:val="sr-Cyrl-CS"/>
        </w:rPr>
        <w:t>а</w:t>
      </w:r>
      <w:r w:rsidRPr="0060115C">
        <w:rPr>
          <w:lang w:val="ru-RU"/>
        </w:rPr>
        <w:t xml:space="preserve"> примерка од којих по </w:t>
      </w:r>
      <w:r w:rsidR="00560D6F">
        <w:rPr>
          <w:lang w:val="sr-Cyrl-CS"/>
        </w:rPr>
        <w:t>3</w:t>
      </w:r>
      <w:r w:rsidRPr="0060115C">
        <w:rPr>
          <w:lang w:val="ru-RU"/>
        </w:rPr>
        <w:t xml:space="preserve"> (</w:t>
      </w:r>
      <w:r w:rsidR="00560D6F">
        <w:rPr>
          <w:lang w:val="ru-RU"/>
        </w:rPr>
        <w:t xml:space="preserve">три </w:t>
      </w:r>
      <w:r w:rsidRPr="0060115C">
        <w:rPr>
          <w:lang w:val="ru-RU"/>
        </w:rPr>
        <w:t>) примерка припада свакој од уговорних страна.</w:t>
      </w:r>
    </w:p>
    <w:p w14:paraId="12A174A3" w14:textId="77777777" w:rsidR="00934584" w:rsidRPr="00B21162" w:rsidRDefault="00934584" w:rsidP="00934584">
      <w:pPr>
        <w:jc w:val="both"/>
        <w:rPr>
          <w:sz w:val="20"/>
          <w:szCs w:val="20"/>
          <w:lang w:val="sr-Cyrl-CS"/>
        </w:rPr>
      </w:pPr>
    </w:p>
    <w:p w14:paraId="570452DA" w14:textId="77777777" w:rsidR="00934584" w:rsidRDefault="00934584" w:rsidP="00934584">
      <w:pPr>
        <w:pStyle w:val="BodyText"/>
      </w:pPr>
    </w:p>
    <w:p w14:paraId="5BEB5387" w14:textId="77777777" w:rsidR="00934584" w:rsidRDefault="00934584" w:rsidP="00934584">
      <w:pPr>
        <w:pStyle w:val="BodyText"/>
      </w:pPr>
    </w:p>
    <w:p w14:paraId="6DF0562E" w14:textId="77777777" w:rsidR="00934584" w:rsidRDefault="00934584" w:rsidP="00934584">
      <w:pPr>
        <w:pStyle w:val="BodyText"/>
      </w:pPr>
      <w:r>
        <w:t xml:space="preserve">       ЗА НАРУЧИОЦА:                                                                      ЗА ИСПОРУЧИОЦА:</w:t>
      </w:r>
    </w:p>
    <w:p w14:paraId="38271161" w14:textId="77777777" w:rsidR="00934584" w:rsidRDefault="00934584" w:rsidP="00934584">
      <w:pPr>
        <w:pStyle w:val="BodyText"/>
      </w:pPr>
    </w:p>
    <w:p w14:paraId="4DD29B04" w14:textId="77777777" w:rsidR="00934584" w:rsidRDefault="00934584" w:rsidP="00934584">
      <w:pPr>
        <w:pStyle w:val="BodyText"/>
      </w:pPr>
      <w:r>
        <w:t>..................................................                                             …</w:t>
      </w:r>
      <w:r>
        <w:rPr>
          <w:lang w:val="sr-Cyrl-RS"/>
        </w:rPr>
        <w:t>……..</w:t>
      </w:r>
      <w:r>
        <w:t xml:space="preserve">........................................      </w:t>
      </w:r>
    </w:p>
    <w:p w14:paraId="2391CE0F" w14:textId="77777777" w:rsidR="00934584" w:rsidRDefault="00934584" w:rsidP="00934584">
      <w:pPr>
        <w:pStyle w:val="BodyText"/>
      </w:pPr>
      <w:proofErr w:type="spellStart"/>
      <w:r w:rsidRPr="0037636B">
        <w:rPr>
          <w:rFonts w:eastAsia="Times New Roman"/>
          <w:bCs/>
          <w:kern w:val="24"/>
        </w:rPr>
        <w:t>Др</w:t>
      </w:r>
      <w:proofErr w:type="spellEnd"/>
      <w:r w:rsidRPr="0037636B">
        <w:rPr>
          <w:rFonts w:eastAsia="Times New Roman"/>
          <w:bCs/>
          <w:kern w:val="24"/>
        </w:rPr>
        <w:t xml:space="preserve"> </w:t>
      </w:r>
      <w:proofErr w:type="spellStart"/>
      <w:r w:rsidRPr="0037636B">
        <w:rPr>
          <w:rFonts w:eastAsia="Times New Roman"/>
          <w:bCs/>
          <w:kern w:val="24"/>
        </w:rPr>
        <w:t>сци</w:t>
      </w:r>
      <w:proofErr w:type="spellEnd"/>
      <w:r w:rsidRPr="0037636B">
        <w:rPr>
          <w:rFonts w:eastAsia="Times New Roman"/>
          <w:bCs/>
          <w:kern w:val="24"/>
        </w:rPr>
        <w:t xml:space="preserve">. </w:t>
      </w:r>
      <w:proofErr w:type="spellStart"/>
      <w:r w:rsidRPr="0037636B">
        <w:rPr>
          <w:rFonts w:eastAsia="Times New Roman"/>
          <w:bCs/>
          <w:kern w:val="24"/>
        </w:rPr>
        <w:t>мед</w:t>
      </w:r>
      <w:proofErr w:type="spellEnd"/>
      <w:r w:rsidRPr="0037636B">
        <w:rPr>
          <w:rFonts w:eastAsia="Times New Roman"/>
          <w:bCs/>
          <w:kern w:val="24"/>
        </w:rPr>
        <w:t xml:space="preserve">. </w:t>
      </w:r>
      <w:r>
        <w:rPr>
          <w:rFonts w:eastAsia="Times New Roman"/>
          <w:bCs/>
          <w:kern w:val="24"/>
          <w:lang w:val="sr-Cyrl-RS"/>
        </w:rPr>
        <w:t>Владимир Пантелић</w:t>
      </w:r>
      <w:r>
        <w:t xml:space="preserve">, </w:t>
      </w:r>
      <w:proofErr w:type="spellStart"/>
      <w:r>
        <w:t>в.д</w:t>
      </w:r>
      <w:proofErr w:type="spellEnd"/>
      <w:r>
        <w:t xml:space="preserve">. </w:t>
      </w:r>
      <w:proofErr w:type="spellStart"/>
      <w:r>
        <w:t>директор</w:t>
      </w:r>
      <w:proofErr w:type="spellEnd"/>
      <w:r>
        <w:tab/>
        <w:t xml:space="preserve">               </w:t>
      </w:r>
      <w:r>
        <w:rPr>
          <w:lang w:val="sr-Cyrl-RS"/>
        </w:rPr>
        <w:t xml:space="preserve"> </w:t>
      </w:r>
      <w:r>
        <w:t xml:space="preserve">         </w:t>
      </w:r>
      <w:r>
        <w:rPr>
          <w:lang w:val="sr-Cyrl-RS"/>
        </w:rPr>
        <w:t xml:space="preserve">                      </w:t>
      </w:r>
      <w:proofErr w:type="spellStart"/>
      <w:r>
        <w:t>директор</w:t>
      </w:r>
      <w:proofErr w:type="spellEnd"/>
    </w:p>
    <w:p w14:paraId="2B9AD49E" w14:textId="77777777" w:rsidR="00934584" w:rsidRDefault="00934584" w:rsidP="00934584">
      <w:pPr>
        <w:pStyle w:val="BodyText"/>
      </w:pPr>
    </w:p>
    <w:p w14:paraId="6DDB6998" w14:textId="77777777" w:rsidR="00934584" w:rsidRDefault="00934584" w:rsidP="00934584">
      <w:pPr>
        <w:pStyle w:val="BodyText"/>
      </w:pPr>
    </w:p>
    <w:p w14:paraId="141FBF85" w14:textId="77777777" w:rsidR="00934584" w:rsidRDefault="00934584" w:rsidP="00AC4EBD">
      <w:pPr>
        <w:jc w:val="both"/>
        <w:rPr>
          <w:lang w:val="sr-Cyrl-RS"/>
        </w:rPr>
      </w:pPr>
    </w:p>
    <w:p w14:paraId="0B407868" w14:textId="77777777" w:rsidR="00934584" w:rsidRDefault="00934584" w:rsidP="00AC4EBD">
      <w:pPr>
        <w:jc w:val="both"/>
        <w:rPr>
          <w:lang w:val="sr-Cyrl-RS"/>
        </w:rPr>
      </w:pPr>
    </w:p>
    <w:p w14:paraId="1C33009E" w14:textId="77777777" w:rsidR="00934584" w:rsidRDefault="00934584" w:rsidP="00AC4EBD">
      <w:pPr>
        <w:jc w:val="both"/>
        <w:rPr>
          <w:lang w:val="sr-Cyrl-RS"/>
        </w:rPr>
      </w:pPr>
    </w:p>
    <w:p w14:paraId="2C145BFE" w14:textId="77777777" w:rsidR="00934584" w:rsidRDefault="00934584" w:rsidP="00AC4EBD">
      <w:pPr>
        <w:jc w:val="both"/>
        <w:rPr>
          <w:lang w:val="sr-Cyrl-RS"/>
        </w:rPr>
      </w:pPr>
    </w:p>
    <w:p w14:paraId="10DBBD37" w14:textId="77777777" w:rsidR="00934584" w:rsidRDefault="00934584" w:rsidP="00AC4EBD">
      <w:pPr>
        <w:jc w:val="both"/>
        <w:rPr>
          <w:lang w:val="sr-Cyrl-RS"/>
        </w:rPr>
      </w:pPr>
    </w:p>
    <w:p w14:paraId="070C1221" w14:textId="77777777" w:rsidR="00934584" w:rsidRDefault="00934584" w:rsidP="00AC4EBD">
      <w:pPr>
        <w:jc w:val="both"/>
        <w:rPr>
          <w:lang w:val="sr-Cyrl-RS"/>
        </w:rPr>
      </w:pPr>
    </w:p>
    <w:p w14:paraId="6E623E8E" w14:textId="77777777" w:rsidR="00934584" w:rsidRDefault="00934584" w:rsidP="00AC4EBD">
      <w:pPr>
        <w:jc w:val="both"/>
        <w:rPr>
          <w:lang w:val="sr-Cyrl-RS"/>
        </w:rPr>
      </w:pPr>
    </w:p>
    <w:p w14:paraId="01429972" w14:textId="77777777" w:rsidR="00934584" w:rsidRDefault="00934584" w:rsidP="00AC4EBD">
      <w:pPr>
        <w:jc w:val="both"/>
        <w:rPr>
          <w:lang w:val="sr-Cyrl-RS"/>
        </w:rPr>
      </w:pPr>
    </w:p>
    <w:p w14:paraId="2F62EBD7" w14:textId="77777777" w:rsidR="00934584" w:rsidRDefault="00934584" w:rsidP="00AC4EBD">
      <w:pPr>
        <w:jc w:val="both"/>
        <w:rPr>
          <w:lang w:val="sr-Cyrl-RS"/>
        </w:rPr>
      </w:pPr>
    </w:p>
    <w:p w14:paraId="39B06313" w14:textId="77777777" w:rsidR="00934584" w:rsidRDefault="00934584" w:rsidP="00AC4EBD">
      <w:pPr>
        <w:jc w:val="both"/>
        <w:rPr>
          <w:lang w:val="sr-Cyrl-RS"/>
        </w:rPr>
      </w:pPr>
    </w:p>
    <w:p w14:paraId="22E11D90" w14:textId="77777777" w:rsidR="00934584" w:rsidRDefault="00934584" w:rsidP="00AC4EBD">
      <w:pPr>
        <w:jc w:val="both"/>
        <w:rPr>
          <w:lang w:val="sr-Cyrl-RS"/>
        </w:rPr>
      </w:pPr>
    </w:p>
    <w:p w14:paraId="4759EFA6" w14:textId="77777777" w:rsidR="00934584" w:rsidRDefault="00934584" w:rsidP="00AC4EBD">
      <w:pPr>
        <w:jc w:val="both"/>
        <w:rPr>
          <w:lang w:val="sr-Cyrl-RS"/>
        </w:rPr>
      </w:pPr>
    </w:p>
    <w:p w14:paraId="4AD4D43F" w14:textId="77777777" w:rsidR="00934584" w:rsidRDefault="00934584" w:rsidP="00AC4EBD">
      <w:pPr>
        <w:jc w:val="both"/>
        <w:rPr>
          <w:lang w:val="sr-Cyrl-RS"/>
        </w:rPr>
      </w:pPr>
    </w:p>
    <w:p w14:paraId="4EF5E614" w14:textId="77777777" w:rsidR="00934584" w:rsidRDefault="00934584" w:rsidP="00AC4EBD">
      <w:pPr>
        <w:jc w:val="both"/>
        <w:rPr>
          <w:lang w:val="sr-Cyrl-RS"/>
        </w:rPr>
      </w:pPr>
    </w:p>
    <w:p w14:paraId="6E07E70E" w14:textId="77777777" w:rsidR="00934584" w:rsidRDefault="00934584" w:rsidP="00AC4EBD">
      <w:pPr>
        <w:jc w:val="both"/>
        <w:rPr>
          <w:lang w:val="sr-Cyrl-RS"/>
        </w:rPr>
      </w:pPr>
    </w:p>
    <w:p w14:paraId="3EECC95C" w14:textId="77777777" w:rsidR="00934584" w:rsidRDefault="00934584" w:rsidP="00AC4EBD">
      <w:pPr>
        <w:jc w:val="both"/>
        <w:rPr>
          <w:lang w:val="sr-Cyrl-RS"/>
        </w:rPr>
      </w:pPr>
    </w:p>
    <w:sectPr w:rsidR="00934584" w:rsidSect="00CA7F36">
      <w:footerReference w:type="default" r:id="rId10"/>
      <w:pgSz w:w="11910" w:h="16840"/>
      <w:pgMar w:top="964" w:right="318" w:bottom="964" w:left="1242" w:header="0"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F3742" w14:textId="77777777" w:rsidR="008043F4" w:rsidRDefault="008043F4">
      <w:r>
        <w:separator/>
      </w:r>
    </w:p>
  </w:endnote>
  <w:endnote w:type="continuationSeparator" w:id="0">
    <w:p w14:paraId="3BB09311" w14:textId="77777777" w:rsidR="008043F4" w:rsidRDefault="00804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AE93E" w14:textId="77777777" w:rsidR="008043F4" w:rsidRDefault="00466386">
    <w:pPr>
      <w:pStyle w:val="BodyText"/>
      <w:spacing w:line="14" w:lineRule="auto"/>
      <w:rPr>
        <w:sz w:val="20"/>
      </w:rPr>
    </w:pPr>
    <w:r>
      <w:rPr>
        <w:noProof/>
      </w:rPr>
      <w:pict w14:anchorId="08884EB3">
        <v:shapetype id="_x0000_t202" coordsize="21600,21600" o:spt="202" path="m,l,21600r21600,l21600,xe">
          <v:stroke joinstyle="miter"/>
          <v:path gradientshapeok="t" o:connecttype="rect"/>
        </v:shapetype>
        <v:shape id="Text Box 3" o:spid="_x0000_s1026" type="#_x0000_t202" style="position:absolute;margin-left:261.35pt;margin-top:781.25pt;width:72.35pt;height:13.15pt;z-index:-1655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" filled="f" stroked="f">
          <v:textbox inset="0,0,0,0">
            <w:txbxContent>
              <w:p w14:paraId="5EE97C4A" w14:textId="77777777" w:rsidR="006B1349" w:rsidRDefault="006B1349">
                <w:pPr>
                  <w:spacing w:before="12"/>
                  <w:ind w:left="20"/>
                  <w:rPr>
                    <w:sz w:val="20"/>
                  </w:rPr>
                </w:pP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88020" w14:textId="77777777" w:rsidR="008043F4" w:rsidRDefault="00466386">
    <w:pPr>
      <w:pStyle w:val="BodyText"/>
      <w:spacing w:line="14" w:lineRule="auto"/>
      <w:rPr>
        <w:sz w:val="20"/>
      </w:rPr>
    </w:pPr>
    <w:r>
      <w:rPr>
        <w:noProof/>
      </w:rPr>
      <w:pict w14:anchorId="703FE963">
        <v:shapetype id="_x0000_t202" coordsize="21600,21600" o:spt="202" path="m,l,21600r21600,l21600,xe">
          <v:stroke joinstyle="miter"/>
          <v:path gradientshapeok="t" o:connecttype="rect"/>
        </v:shapetype>
        <v:shape id="Text Box 2" o:spid="_x0000_s1027" type="#_x0000_t202" style="position:absolute;margin-left:385.65pt;margin-top:547.85pt;width:74.1pt;height:3.6pt;flip:y;z-index:-1655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" filled="f" stroked="f">
          <v:textbox inset="0,0,0,0">
            <w:txbxContent>
              <w:p w14:paraId="6D4FF4BC" w14:textId="77777777" w:rsidR="006B1349" w:rsidRDefault="006B1349">
                <w:pPr>
                  <w:spacing w:before="12"/>
                  <w:ind w:left="20"/>
                  <w:rPr>
                    <w:sz w:val="20"/>
                  </w:rPr>
                </w:pP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8F7A8" w14:textId="77777777" w:rsidR="008043F4" w:rsidRDefault="008043F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57E01" w14:textId="77777777" w:rsidR="008043F4" w:rsidRDefault="008043F4">
      <w:r>
        <w:separator/>
      </w:r>
    </w:p>
  </w:footnote>
  <w:footnote w:type="continuationSeparator" w:id="0">
    <w:p w14:paraId="604309EE" w14:textId="77777777" w:rsidR="008043F4" w:rsidRDefault="008043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5E3F"/>
    <w:multiLevelType w:val="hybridMultilevel"/>
    <w:tmpl w:val="EE3E7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C6736"/>
    <w:multiLevelType w:val="hybridMultilevel"/>
    <w:tmpl w:val="8AAA19FC"/>
    <w:lvl w:ilvl="0" w:tplc="1700E096">
      <w:numFmt w:val="bullet"/>
      <w:lvlText w:val=""/>
      <w:lvlJc w:val="left"/>
      <w:pPr>
        <w:ind w:left="889" w:hanging="356"/>
      </w:pPr>
      <w:rPr>
        <w:rFonts w:ascii="Symbol" w:eastAsia="Symbol" w:hAnsi="Symbol" w:cs="Symbol" w:hint="default"/>
        <w:w w:val="100"/>
        <w:sz w:val="22"/>
        <w:szCs w:val="22"/>
        <w:lang w:val="en-US" w:eastAsia="en-US" w:bidi="ar-SA"/>
      </w:rPr>
    </w:lvl>
    <w:lvl w:ilvl="1" w:tplc="78FCCA46">
      <w:numFmt w:val="bullet"/>
      <w:lvlText w:val="•"/>
      <w:lvlJc w:val="left"/>
      <w:pPr>
        <w:ind w:left="1826" w:hanging="356"/>
      </w:pPr>
      <w:rPr>
        <w:rFonts w:hint="default"/>
        <w:lang w:val="en-US" w:eastAsia="en-US" w:bidi="ar-SA"/>
      </w:rPr>
    </w:lvl>
    <w:lvl w:ilvl="2" w:tplc="5F883BD0">
      <w:numFmt w:val="bullet"/>
      <w:lvlText w:val="•"/>
      <w:lvlJc w:val="left"/>
      <w:pPr>
        <w:ind w:left="2773" w:hanging="356"/>
      </w:pPr>
      <w:rPr>
        <w:rFonts w:hint="default"/>
        <w:lang w:val="en-US" w:eastAsia="en-US" w:bidi="ar-SA"/>
      </w:rPr>
    </w:lvl>
    <w:lvl w:ilvl="3" w:tplc="EC5AD434">
      <w:numFmt w:val="bullet"/>
      <w:lvlText w:val="•"/>
      <w:lvlJc w:val="left"/>
      <w:pPr>
        <w:ind w:left="3719" w:hanging="356"/>
      </w:pPr>
      <w:rPr>
        <w:rFonts w:hint="default"/>
        <w:lang w:val="en-US" w:eastAsia="en-US" w:bidi="ar-SA"/>
      </w:rPr>
    </w:lvl>
    <w:lvl w:ilvl="4" w:tplc="6720B864">
      <w:numFmt w:val="bullet"/>
      <w:lvlText w:val="•"/>
      <w:lvlJc w:val="left"/>
      <w:pPr>
        <w:ind w:left="4666" w:hanging="356"/>
      </w:pPr>
      <w:rPr>
        <w:rFonts w:hint="default"/>
        <w:lang w:val="en-US" w:eastAsia="en-US" w:bidi="ar-SA"/>
      </w:rPr>
    </w:lvl>
    <w:lvl w:ilvl="5" w:tplc="653AB934">
      <w:numFmt w:val="bullet"/>
      <w:lvlText w:val="•"/>
      <w:lvlJc w:val="left"/>
      <w:pPr>
        <w:ind w:left="5613" w:hanging="356"/>
      </w:pPr>
      <w:rPr>
        <w:rFonts w:hint="default"/>
        <w:lang w:val="en-US" w:eastAsia="en-US" w:bidi="ar-SA"/>
      </w:rPr>
    </w:lvl>
    <w:lvl w:ilvl="6" w:tplc="B0E6FAD8">
      <w:numFmt w:val="bullet"/>
      <w:lvlText w:val="•"/>
      <w:lvlJc w:val="left"/>
      <w:pPr>
        <w:ind w:left="6559" w:hanging="356"/>
      </w:pPr>
      <w:rPr>
        <w:rFonts w:hint="default"/>
        <w:lang w:val="en-US" w:eastAsia="en-US" w:bidi="ar-SA"/>
      </w:rPr>
    </w:lvl>
    <w:lvl w:ilvl="7" w:tplc="BF6AF3D2">
      <w:numFmt w:val="bullet"/>
      <w:lvlText w:val="•"/>
      <w:lvlJc w:val="left"/>
      <w:pPr>
        <w:ind w:left="7506" w:hanging="356"/>
      </w:pPr>
      <w:rPr>
        <w:rFonts w:hint="default"/>
        <w:lang w:val="en-US" w:eastAsia="en-US" w:bidi="ar-SA"/>
      </w:rPr>
    </w:lvl>
    <w:lvl w:ilvl="8" w:tplc="73366C5C">
      <w:numFmt w:val="bullet"/>
      <w:lvlText w:val="•"/>
      <w:lvlJc w:val="left"/>
      <w:pPr>
        <w:ind w:left="8453" w:hanging="356"/>
      </w:pPr>
      <w:rPr>
        <w:rFonts w:hint="default"/>
        <w:lang w:val="en-US" w:eastAsia="en-US" w:bidi="ar-SA"/>
      </w:rPr>
    </w:lvl>
  </w:abstractNum>
  <w:abstractNum w:abstractNumId="2" w15:restartNumberingAfterBreak="0">
    <w:nsid w:val="11FC281F"/>
    <w:multiLevelType w:val="hybridMultilevel"/>
    <w:tmpl w:val="EC6A576C"/>
    <w:lvl w:ilvl="0" w:tplc="22F21894">
      <w:numFmt w:val="bullet"/>
      <w:lvlText w:val="-"/>
      <w:lvlJc w:val="left"/>
      <w:pPr>
        <w:ind w:left="896" w:hanging="360"/>
      </w:pPr>
      <w:rPr>
        <w:rFonts w:ascii="Times New Roman" w:eastAsia="Times New Roman" w:hAnsi="Times New Roman" w:cs="Times New Roman" w:hint="default"/>
        <w:w w:val="100"/>
        <w:sz w:val="22"/>
        <w:szCs w:val="22"/>
        <w:lang w:val="en-US" w:eastAsia="en-US" w:bidi="ar-SA"/>
      </w:rPr>
    </w:lvl>
    <w:lvl w:ilvl="1" w:tplc="283CFEFE">
      <w:numFmt w:val="bullet"/>
      <w:lvlText w:val="•"/>
      <w:lvlJc w:val="left"/>
      <w:pPr>
        <w:ind w:left="1844" w:hanging="360"/>
      </w:pPr>
      <w:rPr>
        <w:rFonts w:hint="default"/>
        <w:lang w:val="en-US" w:eastAsia="en-US" w:bidi="ar-SA"/>
      </w:rPr>
    </w:lvl>
    <w:lvl w:ilvl="2" w:tplc="1A86CB88">
      <w:numFmt w:val="bullet"/>
      <w:lvlText w:val="•"/>
      <w:lvlJc w:val="left"/>
      <w:pPr>
        <w:ind w:left="2789" w:hanging="360"/>
      </w:pPr>
      <w:rPr>
        <w:rFonts w:hint="default"/>
        <w:lang w:val="en-US" w:eastAsia="en-US" w:bidi="ar-SA"/>
      </w:rPr>
    </w:lvl>
    <w:lvl w:ilvl="3" w:tplc="CD248866">
      <w:numFmt w:val="bullet"/>
      <w:lvlText w:val="•"/>
      <w:lvlJc w:val="left"/>
      <w:pPr>
        <w:ind w:left="3733" w:hanging="360"/>
      </w:pPr>
      <w:rPr>
        <w:rFonts w:hint="default"/>
        <w:lang w:val="en-US" w:eastAsia="en-US" w:bidi="ar-SA"/>
      </w:rPr>
    </w:lvl>
    <w:lvl w:ilvl="4" w:tplc="17D6D1BE">
      <w:numFmt w:val="bullet"/>
      <w:lvlText w:val="•"/>
      <w:lvlJc w:val="left"/>
      <w:pPr>
        <w:ind w:left="4678" w:hanging="360"/>
      </w:pPr>
      <w:rPr>
        <w:rFonts w:hint="default"/>
        <w:lang w:val="en-US" w:eastAsia="en-US" w:bidi="ar-SA"/>
      </w:rPr>
    </w:lvl>
    <w:lvl w:ilvl="5" w:tplc="0FA8053C">
      <w:numFmt w:val="bullet"/>
      <w:lvlText w:val="•"/>
      <w:lvlJc w:val="left"/>
      <w:pPr>
        <w:ind w:left="5623" w:hanging="360"/>
      </w:pPr>
      <w:rPr>
        <w:rFonts w:hint="default"/>
        <w:lang w:val="en-US" w:eastAsia="en-US" w:bidi="ar-SA"/>
      </w:rPr>
    </w:lvl>
    <w:lvl w:ilvl="6" w:tplc="4AAC0648">
      <w:numFmt w:val="bullet"/>
      <w:lvlText w:val="•"/>
      <w:lvlJc w:val="left"/>
      <w:pPr>
        <w:ind w:left="6567" w:hanging="360"/>
      </w:pPr>
      <w:rPr>
        <w:rFonts w:hint="default"/>
        <w:lang w:val="en-US" w:eastAsia="en-US" w:bidi="ar-SA"/>
      </w:rPr>
    </w:lvl>
    <w:lvl w:ilvl="7" w:tplc="797E318C">
      <w:numFmt w:val="bullet"/>
      <w:lvlText w:val="•"/>
      <w:lvlJc w:val="left"/>
      <w:pPr>
        <w:ind w:left="7512" w:hanging="360"/>
      </w:pPr>
      <w:rPr>
        <w:rFonts w:hint="default"/>
        <w:lang w:val="en-US" w:eastAsia="en-US" w:bidi="ar-SA"/>
      </w:rPr>
    </w:lvl>
    <w:lvl w:ilvl="8" w:tplc="4712CF56">
      <w:numFmt w:val="bullet"/>
      <w:lvlText w:val="•"/>
      <w:lvlJc w:val="left"/>
      <w:pPr>
        <w:ind w:left="8457" w:hanging="360"/>
      </w:pPr>
      <w:rPr>
        <w:rFonts w:hint="default"/>
        <w:lang w:val="en-US" w:eastAsia="en-US" w:bidi="ar-SA"/>
      </w:rPr>
    </w:lvl>
  </w:abstractNum>
  <w:abstractNum w:abstractNumId="3" w15:restartNumberingAfterBreak="0">
    <w:nsid w:val="13013C97"/>
    <w:multiLevelType w:val="hybridMultilevel"/>
    <w:tmpl w:val="84B6CF1C"/>
    <w:lvl w:ilvl="0" w:tplc="4D5C0FC0">
      <w:start w:val="1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668F4"/>
    <w:multiLevelType w:val="hybridMultilevel"/>
    <w:tmpl w:val="2688A9D6"/>
    <w:lvl w:ilvl="0" w:tplc="0B40EDA6">
      <w:start w:val="1"/>
      <w:numFmt w:val="decimal"/>
      <w:lvlText w:val="%1"/>
      <w:lvlJc w:val="left"/>
      <w:pPr>
        <w:ind w:left="1609" w:hanging="356"/>
        <w:jc w:val="left"/>
      </w:pPr>
      <w:rPr>
        <w:rFonts w:ascii="Arial" w:eastAsia="Arial" w:hAnsi="Arial" w:cs="Arial" w:hint="default"/>
        <w:w w:val="100"/>
        <w:sz w:val="22"/>
        <w:szCs w:val="22"/>
        <w:lang w:val="en-US" w:eastAsia="en-US" w:bidi="ar-SA"/>
      </w:rPr>
    </w:lvl>
    <w:lvl w:ilvl="1" w:tplc="80D4BB7C">
      <w:numFmt w:val="bullet"/>
      <w:lvlText w:val="•"/>
      <w:lvlJc w:val="left"/>
      <w:pPr>
        <w:ind w:left="2474" w:hanging="356"/>
      </w:pPr>
      <w:rPr>
        <w:rFonts w:hint="default"/>
        <w:lang w:val="en-US" w:eastAsia="en-US" w:bidi="ar-SA"/>
      </w:rPr>
    </w:lvl>
    <w:lvl w:ilvl="2" w:tplc="3DD6CAFC">
      <w:numFmt w:val="bullet"/>
      <w:lvlText w:val="•"/>
      <w:lvlJc w:val="left"/>
      <w:pPr>
        <w:ind w:left="3349" w:hanging="356"/>
      </w:pPr>
      <w:rPr>
        <w:rFonts w:hint="default"/>
        <w:lang w:val="en-US" w:eastAsia="en-US" w:bidi="ar-SA"/>
      </w:rPr>
    </w:lvl>
    <w:lvl w:ilvl="3" w:tplc="9B8CEAB2">
      <w:numFmt w:val="bullet"/>
      <w:lvlText w:val="•"/>
      <w:lvlJc w:val="left"/>
      <w:pPr>
        <w:ind w:left="4223" w:hanging="356"/>
      </w:pPr>
      <w:rPr>
        <w:rFonts w:hint="default"/>
        <w:lang w:val="en-US" w:eastAsia="en-US" w:bidi="ar-SA"/>
      </w:rPr>
    </w:lvl>
    <w:lvl w:ilvl="4" w:tplc="64F69BB6">
      <w:numFmt w:val="bullet"/>
      <w:lvlText w:val="•"/>
      <w:lvlJc w:val="left"/>
      <w:pPr>
        <w:ind w:left="5098" w:hanging="356"/>
      </w:pPr>
      <w:rPr>
        <w:rFonts w:hint="default"/>
        <w:lang w:val="en-US" w:eastAsia="en-US" w:bidi="ar-SA"/>
      </w:rPr>
    </w:lvl>
    <w:lvl w:ilvl="5" w:tplc="0156BC84">
      <w:numFmt w:val="bullet"/>
      <w:lvlText w:val="•"/>
      <w:lvlJc w:val="left"/>
      <w:pPr>
        <w:ind w:left="5973" w:hanging="356"/>
      </w:pPr>
      <w:rPr>
        <w:rFonts w:hint="default"/>
        <w:lang w:val="en-US" w:eastAsia="en-US" w:bidi="ar-SA"/>
      </w:rPr>
    </w:lvl>
    <w:lvl w:ilvl="6" w:tplc="9224F9A8">
      <w:numFmt w:val="bullet"/>
      <w:lvlText w:val="•"/>
      <w:lvlJc w:val="left"/>
      <w:pPr>
        <w:ind w:left="6847" w:hanging="356"/>
      </w:pPr>
      <w:rPr>
        <w:rFonts w:hint="default"/>
        <w:lang w:val="en-US" w:eastAsia="en-US" w:bidi="ar-SA"/>
      </w:rPr>
    </w:lvl>
    <w:lvl w:ilvl="7" w:tplc="54ACE064">
      <w:numFmt w:val="bullet"/>
      <w:lvlText w:val="•"/>
      <w:lvlJc w:val="left"/>
      <w:pPr>
        <w:ind w:left="7722" w:hanging="356"/>
      </w:pPr>
      <w:rPr>
        <w:rFonts w:hint="default"/>
        <w:lang w:val="en-US" w:eastAsia="en-US" w:bidi="ar-SA"/>
      </w:rPr>
    </w:lvl>
    <w:lvl w:ilvl="8" w:tplc="E8161B0E">
      <w:numFmt w:val="bullet"/>
      <w:lvlText w:val="•"/>
      <w:lvlJc w:val="left"/>
      <w:pPr>
        <w:ind w:left="8597" w:hanging="356"/>
      </w:pPr>
      <w:rPr>
        <w:rFonts w:hint="default"/>
        <w:lang w:val="en-US" w:eastAsia="en-US" w:bidi="ar-SA"/>
      </w:rPr>
    </w:lvl>
  </w:abstractNum>
  <w:abstractNum w:abstractNumId="5" w15:restartNumberingAfterBreak="0">
    <w:nsid w:val="22820D6A"/>
    <w:multiLevelType w:val="hybridMultilevel"/>
    <w:tmpl w:val="BEDA64EC"/>
    <w:lvl w:ilvl="0" w:tplc="29EA4D6E">
      <w:start w:val="1"/>
      <w:numFmt w:val="decimal"/>
      <w:lvlText w:val="%1)"/>
      <w:lvlJc w:val="left"/>
      <w:pPr>
        <w:ind w:left="116" w:hanging="308"/>
        <w:jc w:val="left"/>
      </w:pPr>
      <w:rPr>
        <w:rFonts w:ascii="Arial" w:eastAsia="Arial" w:hAnsi="Arial" w:cs="Arial" w:hint="default"/>
        <w:spacing w:val="-1"/>
        <w:w w:val="100"/>
        <w:sz w:val="22"/>
        <w:szCs w:val="22"/>
        <w:lang w:val="en-US" w:eastAsia="en-US" w:bidi="ar-SA"/>
      </w:rPr>
    </w:lvl>
    <w:lvl w:ilvl="1" w:tplc="D2F0F1B4">
      <w:numFmt w:val="bullet"/>
      <w:lvlText w:val="•"/>
      <w:lvlJc w:val="left"/>
      <w:pPr>
        <w:ind w:left="1148" w:hanging="308"/>
      </w:pPr>
      <w:rPr>
        <w:rFonts w:hint="default"/>
        <w:lang w:val="en-US" w:eastAsia="en-US" w:bidi="ar-SA"/>
      </w:rPr>
    </w:lvl>
    <w:lvl w:ilvl="2" w:tplc="1CB00194">
      <w:numFmt w:val="bullet"/>
      <w:lvlText w:val="•"/>
      <w:lvlJc w:val="left"/>
      <w:pPr>
        <w:ind w:left="2177" w:hanging="308"/>
      </w:pPr>
      <w:rPr>
        <w:rFonts w:hint="default"/>
        <w:lang w:val="en-US" w:eastAsia="en-US" w:bidi="ar-SA"/>
      </w:rPr>
    </w:lvl>
    <w:lvl w:ilvl="3" w:tplc="F10C1668">
      <w:numFmt w:val="bullet"/>
      <w:lvlText w:val="•"/>
      <w:lvlJc w:val="left"/>
      <w:pPr>
        <w:ind w:left="3205" w:hanging="308"/>
      </w:pPr>
      <w:rPr>
        <w:rFonts w:hint="default"/>
        <w:lang w:val="en-US" w:eastAsia="en-US" w:bidi="ar-SA"/>
      </w:rPr>
    </w:lvl>
    <w:lvl w:ilvl="4" w:tplc="02945890">
      <w:numFmt w:val="bullet"/>
      <w:lvlText w:val="•"/>
      <w:lvlJc w:val="left"/>
      <w:pPr>
        <w:ind w:left="4234" w:hanging="308"/>
      </w:pPr>
      <w:rPr>
        <w:rFonts w:hint="default"/>
        <w:lang w:val="en-US" w:eastAsia="en-US" w:bidi="ar-SA"/>
      </w:rPr>
    </w:lvl>
    <w:lvl w:ilvl="5" w:tplc="FB84A3FE">
      <w:numFmt w:val="bullet"/>
      <w:lvlText w:val="•"/>
      <w:lvlJc w:val="left"/>
      <w:pPr>
        <w:ind w:left="5263" w:hanging="308"/>
      </w:pPr>
      <w:rPr>
        <w:rFonts w:hint="default"/>
        <w:lang w:val="en-US" w:eastAsia="en-US" w:bidi="ar-SA"/>
      </w:rPr>
    </w:lvl>
    <w:lvl w:ilvl="6" w:tplc="EB42DAF4">
      <w:numFmt w:val="bullet"/>
      <w:lvlText w:val="•"/>
      <w:lvlJc w:val="left"/>
      <w:pPr>
        <w:ind w:left="6291" w:hanging="308"/>
      </w:pPr>
      <w:rPr>
        <w:rFonts w:hint="default"/>
        <w:lang w:val="en-US" w:eastAsia="en-US" w:bidi="ar-SA"/>
      </w:rPr>
    </w:lvl>
    <w:lvl w:ilvl="7" w:tplc="5B787A0C">
      <w:numFmt w:val="bullet"/>
      <w:lvlText w:val="•"/>
      <w:lvlJc w:val="left"/>
      <w:pPr>
        <w:ind w:left="7320" w:hanging="308"/>
      </w:pPr>
      <w:rPr>
        <w:rFonts w:hint="default"/>
        <w:lang w:val="en-US" w:eastAsia="en-US" w:bidi="ar-SA"/>
      </w:rPr>
    </w:lvl>
    <w:lvl w:ilvl="8" w:tplc="87DEDFDE">
      <w:numFmt w:val="bullet"/>
      <w:lvlText w:val="•"/>
      <w:lvlJc w:val="left"/>
      <w:pPr>
        <w:ind w:left="8349" w:hanging="308"/>
      </w:pPr>
      <w:rPr>
        <w:rFonts w:hint="default"/>
        <w:lang w:val="en-US" w:eastAsia="en-US" w:bidi="ar-SA"/>
      </w:rPr>
    </w:lvl>
  </w:abstractNum>
  <w:abstractNum w:abstractNumId="6" w15:restartNumberingAfterBreak="0">
    <w:nsid w:val="2FD94BD0"/>
    <w:multiLevelType w:val="hybridMultilevel"/>
    <w:tmpl w:val="7FDEDC06"/>
    <w:lvl w:ilvl="0" w:tplc="6FFCAC40">
      <w:numFmt w:val="bullet"/>
      <w:lvlText w:val=""/>
      <w:lvlJc w:val="left"/>
      <w:pPr>
        <w:ind w:left="855" w:hanging="284"/>
      </w:pPr>
      <w:rPr>
        <w:rFonts w:ascii="Symbol" w:eastAsia="Symbol" w:hAnsi="Symbol" w:cs="Symbol" w:hint="default"/>
        <w:w w:val="100"/>
        <w:sz w:val="22"/>
        <w:szCs w:val="22"/>
        <w:lang w:val="en-US" w:eastAsia="en-US" w:bidi="ar-SA"/>
      </w:rPr>
    </w:lvl>
    <w:lvl w:ilvl="1" w:tplc="C424366E">
      <w:numFmt w:val="bullet"/>
      <w:lvlText w:val="•"/>
      <w:lvlJc w:val="left"/>
      <w:pPr>
        <w:ind w:left="1808" w:hanging="284"/>
      </w:pPr>
      <w:rPr>
        <w:rFonts w:hint="default"/>
        <w:lang w:val="en-US" w:eastAsia="en-US" w:bidi="ar-SA"/>
      </w:rPr>
    </w:lvl>
    <w:lvl w:ilvl="2" w:tplc="98B03F30">
      <w:numFmt w:val="bullet"/>
      <w:lvlText w:val="•"/>
      <w:lvlJc w:val="left"/>
      <w:pPr>
        <w:ind w:left="2757" w:hanging="284"/>
      </w:pPr>
      <w:rPr>
        <w:rFonts w:hint="default"/>
        <w:lang w:val="en-US" w:eastAsia="en-US" w:bidi="ar-SA"/>
      </w:rPr>
    </w:lvl>
    <w:lvl w:ilvl="3" w:tplc="9E28F234">
      <w:numFmt w:val="bullet"/>
      <w:lvlText w:val="•"/>
      <w:lvlJc w:val="left"/>
      <w:pPr>
        <w:ind w:left="3705" w:hanging="284"/>
      </w:pPr>
      <w:rPr>
        <w:rFonts w:hint="default"/>
        <w:lang w:val="en-US" w:eastAsia="en-US" w:bidi="ar-SA"/>
      </w:rPr>
    </w:lvl>
    <w:lvl w:ilvl="4" w:tplc="7FD0EAF6">
      <w:numFmt w:val="bullet"/>
      <w:lvlText w:val="•"/>
      <w:lvlJc w:val="left"/>
      <w:pPr>
        <w:ind w:left="4654" w:hanging="284"/>
      </w:pPr>
      <w:rPr>
        <w:rFonts w:hint="default"/>
        <w:lang w:val="en-US" w:eastAsia="en-US" w:bidi="ar-SA"/>
      </w:rPr>
    </w:lvl>
    <w:lvl w:ilvl="5" w:tplc="71AAFE88">
      <w:numFmt w:val="bullet"/>
      <w:lvlText w:val="•"/>
      <w:lvlJc w:val="left"/>
      <w:pPr>
        <w:ind w:left="5603" w:hanging="284"/>
      </w:pPr>
      <w:rPr>
        <w:rFonts w:hint="default"/>
        <w:lang w:val="en-US" w:eastAsia="en-US" w:bidi="ar-SA"/>
      </w:rPr>
    </w:lvl>
    <w:lvl w:ilvl="6" w:tplc="66CE7412">
      <w:numFmt w:val="bullet"/>
      <w:lvlText w:val="•"/>
      <w:lvlJc w:val="left"/>
      <w:pPr>
        <w:ind w:left="6551" w:hanging="284"/>
      </w:pPr>
      <w:rPr>
        <w:rFonts w:hint="default"/>
        <w:lang w:val="en-US" w:eastAsia="en-US" w:bidi="ar-SA"/>
      </w:rPr>
    </w:lvl>
    <w:lvl w:ilvl="7" w:tplc="5AF83012">
      <w:numFmt w:val="bullet"/>
      <w:lvlText w:val="•"/>
      <w:lvlJc w:val="left"/>
      <w:pPr>
        <w:ind w:left="7500" w:hanging="284"/>
      </w:pPr>
      <w:rPr>
        <w:rFonts w:hint="default"/>
        <w:lang w:val="en-US" w:eastAsia="en-US" w:bidi="ar-SA"/>
      </w:rPr>
    </w:lvl>
    <w:lvl w:ilvl="8" w:tplc="9128258E">
      <w:numFmt w:val="bullet"/>
      <w:lvlText w:val="•"/>
      <w:lvlJc w:val="left"/>
      <w:pPr>
        <w:ind w:left="8449" w:hanging="284"/>
      </w:pPr>
      <w:rPr>
        <w:rFonts w:hint="default"/>
        <w:lang w:val="en-US" w:eastAsia="en-US" w:bidi="ar-SA"/>
      </w:rPr>
    </w:lvl>
  </w:abstractNum>
  <w:abstractNum w:abstractNumId="7" w15:restartNumberingAfterBreak="0">
    <w:nsid w:val="4C8D078F"/>
    <w:multiLevelType w:val="hybridMultilevel"/>
    <w:tmpl w:val="37D682C4"/>
    <w:lvl w:ilvl="0" w:tplc="18C0D000">
      <w:numFmt w:val="bullet"/>
      <w:lvlText w:val="-"/>
      <w:lvlJc w:val="left"/>
      <w:pPr>
        <w:ind w:left="906" w:hanging="360"/>
      </w:pPr>
      <w:rPr>
        <w:rFonts w:ascii="Arial" w:eastAsia="Arial" w:hAnsi="Arial" w:cs="Arial" w:hint="default"/>
        <w:w w:val="100"/>
        <w:sz w:val="22"/>
        <w:szCs w:val="22"/>
        <w:lang w:val="en-US" w:eastAsia="en-US" w:bidi="ar-SA"/>
      </w:rPr>
    </w:lvl>
    <w:lvl w:ilvl="1" w:tplc="148EDB86">
      <w:numFmt w:val="bullet"/>
      <w:lvlText w:val="•"/>
      <w:lvlJc w:val="left"/>
      <w:pPr>
        <w:ind w:left="1844" w:hanging="360"/>
      </w:pPr>
      <w:rPr>
        <w:rFonts w:hint="default"/>
        <w:lang w:val="en-US" w:eastAsia="en-US" w:bidi="ar-SA"/>
      </w:rPr>
    </w:lvl>
    <w:lvl w:ilvl="2" w:tplc="49E8DD46">
      <w:numFmt w:val="bullet"/>
      <w:lvlText w:val="•"/>
      <w:lvlJc w:val="left"/>
      <w:pPr>
        <w:ind w:left="2789" w:hanging="360"/>
      </w:pPr>
      <w:rPr>
        <w:rFonts w:hint="default"/>
        <w:lang w:val="en-US" w:eastAsia="en-US" w:bidi="ar-SA"/>
      </w:rPr>
    </w:lvl>
    <w:lvl w:ilvl="3" w:tplc="7A6A9272">
      <w:numFmt w:val="bullet"/>
      <w:lvlText w:val="•"/>
      <w:lvlJc w:val="left"/>
      <w:pPr>
        <w:ind w:left="3733" w:hanging="360"/>
      </w:pPr>
      <w:rPr>
        <w:rFonts w:hint="default"/>
        <w:lang w:val="en-US" w:eastAsia="en-US" w:bidi="ar-SA"/>
      </w:rPr>
    </w:lvl>
    <w:lvl w:ilvl="4" w:tplc="AC222F46">
      <w:numFmt w:val="bullet"/>
      <w:lvlText w:val="•"/>
      <w:lvlJc w:val="left"/>
      <w:pPr>
        <w:ind w:left="4678" w:hanging="360"/>
      </w:pPr>
      <w:rPr>
        <w:rFonts w:hint="default"/>
        <w:lang w:val="en-US" w:eastAsia="en-US" w:bidi="ar-SA"/>
      </w:rPr>
    </w:lvl>
    <w:lvl w:ilvl="5" w:tplc="E2207D58">
      <w:numFmt w:val="bullet"/>
      <w:lvlText w:val="•"/>
      <w:lvlJc w:val="left"/>
      <w:pPr>
        <w:ind w:left="5623" w:hanging="360"/>
      </w:pPr>
      <w:rPr>
        <w:rFonts w:hint="default"/>
        <w:lang w:val="en-US" w:eastAsia="en-US" w:bidi="ar-SA"/>
      </w:rPr>
    </w:lvl>
    <w:lvl w:ilvl="6" w:tplc="21A63578">
      <w:numFmt w:val="bullet"/>
      <w:lvlText w:val="•"/>
      <w:lvlJc w:val="left"/>
      <w:pPr>
        <w:ind w:left="6567" w:hanging="360"/>
      </w:pPr>
      <w:rPr>
        <w:rFonts w:hint="default"/>
        <w:lang w:val="en-US" w:eastAsia="en-US" w:bidi="ar-SA"/>
      </w:rPr>
    </w:lvl>
    <w:lvl w:ilvl="7" w:tplc="9EE2E5EC">
      <w:numFmt w:val="bullet"/>
      <w:lvlText w:val="•"/>
      <w:lvlJc w:val="left"/>
      <w:pPr>
        <w:ind w:left="7512" w:hanging="360"/>
      </w:pPr>
      <w:rPr>
        <w:rFonts w:hint="default"/>
        <w:lang w:val="en-US" w:eastAsia="en-US" w:bidi="ar-SA"/>
      </w:rPr>
    </w:lvl>
    <w:lvl w:ilvl="8" w:tplc="21AC166E">
      <w:numFmt w:val="bullet"/>
      <w:lvlText w:val="•"/>
      <w:lvlJc w:val="left"/>
      <w:pPr>
        <w:ind w:left="8457" w:hanging="360"/>
      </w:pPr>
      <w:rPr>
        <w:rFonts w:hint="default"/>
        <w:lang w:val="en-US" w:eastAsia="en-US" w:bidi="ar-SA"/>
      </w:rPr>
    </w:lvl>
  </w:abstractNum>
  <w:abstractNum w:abstractNumId="8" w15:restartNumberingAfterBreak="0">
    <w:nsid w:val="51FE4080"/>
    <w:multiLevelType w:val="hybridMultilevel"/>
    <w:tmpl w:val="6B16891E"/>
    <w:lvl w:ilvl="0" w:tplc="C1347CE4">
      <w:numFmt w:val="bullet"/>
      <w:lvlText w:val="-"/>
      <w:lvlJc w:val="left"/>
      <w:pPr>
        <w:ind w:left="896" w:hanging="360"/>
      </w:pPr>
      <w:rPr>
        <w:rFonts w:ascii="Arial" w:eastAsia="Arial" w:hAnsi="Arial" w:cs="Arial" w:hint="default"/>
        <w:w w:val="100"/>
        <w:sz w:val="22"/>
        <w:szCs w:val="22"/>
        <w:lang w:val="en-US" w:eastAsia="en-US" w:bidi="ar-SA"/>
      </w:rPr>
    </w:lvl>
    <w:lvl w:ilvl="1" w:tplc="B0903B02">
      <w:numFmt w:val="bullet"/>
      <w:lvlText w:val="•"/>
      <w:lvlJc w:val="left"/>
      <w:pPr>
        <w:ind w:left="1844" w:hanging="360"/>
      </w:pPr>
      <w:rPr>
        <w:rFonts w:hint="default"/>
        <w:lang w:val="en-US" w:eastAsia="en-US" w:bidi="ar-SA"/>
      </w:rPr>
    </w:lvl>
    <w:lvl w:ilvl="2" w:tplc="23F84560">
      <w:numFmt w:val="bullet"/>
      <w:lvlText w:val="•"/>
      <w:lvlJc w:val="left"/>
      <w:pPr>
        <w:ind w:left="2789" w:hanging="360"/>
      </w:pPr>
      <w:rPr>
        <w:rFonts w:hint="default"/>
        <w:lang w:val="en-US" w:eastAsia="en-US" w:bidi="ar-SA"/>
      </w:rPr>
    </w:lvl>
    <w:lvl w:ilvl="3" w:tplc="E45A088C">
      <w:numFmt w:val="bullet"/>
      <w:lvlText w:val="•"/>
      <w:lvlJc w:val="left"/>
      <w:pPr>
        <w:ind w:left="3733" w:hanging="360"/>
      </w:pPr>
      <w:rPr>
        <w:rFonts w:hint="default"/>
        <w:lang w:val="en-US" w:eastAsia="en-US" w:bidi="ar-SA"/>
      </w:rPr>
    </w:lvl>
    <w:lvl w:ilvl="4" w:tplc="3A1A7D20">
      <w:numFmt w:val="bullet"/>
      <w:lvlText w:val="•"/>
      <w:lvlJc w:val="left"/>
      <w:pPr>
        <w:ind w:left="4678" w:hanging="360"/>
      </w:pPr>
      <w:rPr>
        <w:rFonts w:hint="default"/>
        <w:lang w:val="en-US" w:eastAsia="en-US" w:bidi="ar-SA"/>
      </w:rPr>
    </w:lvl>
    <w:lvl w:ilvl="5" w:tplc="C2FCD49E">
      <w:numFmt w:val="bullet"/>
      <w:lvlText w:val="•"/>
      <w:lvlJc w:val="left"/>
      <w:pPr>
        <w:ind w:left="5623" w:hanging="360"/>
      </w:pPr>
      <w:rPr>
        <w:rFonts w:hint="default"/>
        <w:lang w:val="en-US" w:eastAsia="en-US" w:bidi="ar-SA"/>
      </w:rPr>
    </w:lvl>
    <w:lvl w:ilvl="6" w:tplc="6330B6E0">
      <w:numFmt w:val="bullet"/>
      <w:lvlText w:val="•"/>
      <w:lvlJc w:val="left"/>
      <w:pPr>
        <w:ind w:left="6567" w:hanging="360"/>
      </w:pPr>
      <w:rPr>
        <w:rFonts w:hint="default"/>
        <w:lang w:val="en-US" w:eastAsia="en-US" w:bidi="ar-SA"/>
      </w:rPr>
    </w:lvl>
    <w:lvl w:ilvl="7" w:tplc="3F10C374">
      <w:numFmt w:val="bullet"/>
      <w:lvlText w:val="•"/>
      <w:lvlJc w:val="left"/>
      <w:pPr>
        <w:ind w:left="7512" w:hanging="360"/>
      </w:pPr>
      <w:rPr>
        <w:rFonts w:hint="default"/>
        <w:lang w:val="en-US" w:eastAsia="en-US" w:bidi="ar-SA"/>
      </w:rPr>
    </w:lvl>
    <w:lvl w:ilvl="8" w:tplc="D57A2E86">
      <w:numFmt w:val="bullet"/>
      <w:lvlText w:val="•"/>
      <w:lvlJc w:val="left"/>
      <w:pPr>
        <w:ind w:left="8457" w:hanging="360"/>
      </w:pPr>
      <w:rPr>
        <w:rFonts w:hint="default"/>
        <w:lang w:val="en-US" w:eastAsia="en-US" w:bidi="ar-SA"/>
      </w:rPr>
    </w:lvl>
  </w:abstractNum>
  <w:abstractNum w:abstractNumId="9" w15:restartNumberingAfterBreak="0">
    <w:nsid w:val="53AC42F5"/>
    <w:multiLevelType w:val="hybridMultilevel"/>
    <w:tmpl w:val="D1FE85D2"/>
    <w:lvl w:ilvl="0" w:tplc="5E0C5308">
      <w:start w:val="1"/>
      <w:numFmt w:val="decimal"/>
      <w:lvlText w:val="%1."/>
      <w:lvlJc w:val="left"/>
      <w:pPr>
        <w:ind w:left="1102" w:hanging="353"/>
        <w:jc w:val="left"/>
      </w:pPr>
      <w:rPr>
        <w:rFonts w:ascii="Arial" w:eastAsia="Arial" w:hAnsi="Arial" w:cs="Arial" w:hint="default"/>
        <w:spacing w:val="-1"/>
        <w:w w:val="100"/>
        <w:sz w:val="21"/>
        <w:szCs w:val="21"/>
        <w:lang w:val="en-US" w:eastAsia="en-US" w:bidi="ar-SA"/>
      </w:rPr>
    </w:lvl>
    <w:lvl w:ilvl="1" w:tplc="BFA46D56">
      <w:numFmt w:val="bullet"/>
      <w:lvlText w:val="•"/>
      <w:lvlJc w:val="left"/>
      <w:pPr>
        <w:ind w:left="1677" w:hanging="353"/>
      </w:pPr>
      <w:rPr>
        <w:rFonts w:hint="default"/>
        <w:lang w:val="en-US" w:eastAsia="en-US" w:bidi="ar-SA"/>
      </w:rPr>
    </w:lvl>
    <w:lvl w:ilvl="2" w:tplc="E36E82EC">
      <w:numFmt w:val="bullet"/>
      <w:lvlText w:val="•"/>
      <w:lvlJc w:val="left"/>
      <w:pPr>
        <w:ind w:left="2254" w:hanging="353"/>
      </w:pPr>
      <w:rPr>
        <w:rFonts w:hint="default"/>
        <w:lang w:val="en-US" w:eastAsia="en-US" w:bidi="ar-SA"/>
      </w:rPr>
    </w:lvl>
    <w:lvl w:ilvl="3" w:tplc="0A4683FA">
      <w:numFmt w:val="bullet"/>
      <w:lvlText w:val="•"/>
      <w:lvlJc w:val="left"/>
      <w:pPr>
        <w:ind w:left="2831" w:hanging="353"/>
      </w:pPr>
      <w:rPr>
        <w:rFonts w:hint="default"/>
        <w:lang w:val="en-US" w:eastAsia="en-US" w:bidi="ar-SA"/>
      </w:rPr>
    </w:lvl>
    <w:lvl w:ilvl="4" w:tplc="6BAE529A">
      <w:numFmt w:val="bullet"/>
      <w:lvlText w:val="•"/>
      <w:lvlJc w:val="left"/>
      <w:pPr>
        <w:ind w:left="3409" w:hanging="353"/>
      </w:pPr>
      <w:rPr>
        <w:rFonts w:hint="default"/>
        <w:lang w:val="en-US" w:eastAsia="en-US" w:bidi="ar-SA"/>
      </w:rPr>
    </w:lvl>
    <w:lvl w:ilvl="5" w:tplc="663C6E1C">
      <w:numFmt w:val="bullet"/>
      <w:lvlText w:val="•"/>
      <w:lvlJc w:val="left"/>
      <w:pPr>
        <w:ind w:left="3986" w:hanging="353"/>
      </w:pPr>
      <w:rPr>
        <w:rFonts w:hint="default"/>
        <w:lang w:val="en-US" w:eastAsia="en-US" w:bidi="ar-SA"/>
      </w:rPr>
    </w:lvl>
    <w:lvl w:ilvl="6" w:tplc="A32087DA">
      <w:numFmt w:val="bullet"/>
      <w:lvlText w:val="•"/>
      <w:lvlJc w:val="left"/>
      <w:pPr>
        <w:ind w:left="4563" w:hanging="353"/>
      </w:pPr>
      <w:rPr>
        <w:rFonts w:hint="default"/>
        <w:lang w:val="en-US" w:eastAsia="en-US" w:bidi="ar-SA"/>
      </w:rPr>
    </w:lvl>
    <w:lvl w:ilvl="7" w:tplc="43743406">
      <w:numFmt w:val="bullet"/>
      <w:lvlText w:val="•"/>
      <w:lvlJc w:val="left"/>
      <w:pPr>
        <w:ind w:left="5140" w:hanging="353"/>
      </w:pPr>
      <w:rPr>
        <w:rFonts w:hint="default"/>
        <w:lang w:val="en-US" w:eastAsia="en-US" w:bidi="ar-SA"/>
      </w:rPr>
    </w:lvl>
    <w:lvl w:ilvl="8" w:tplc="55923DAE">
      <w:numFmt w:val="bullet"/>
      <w:lvlText w:val="•"/>
      <w:lvlJc w:val="left"/>
      <w:pPr>
        <w:ind w:left="5718" w:hanging="353"/>
      </w:pPr>
      <w:rPr>
        <w:rFonts w:hint="default"/>
        <w:lang w:val="en-US" w:eastAsia="en-US" w:bidi="ar-SA"/>
      </w:rPr>
    </w:lvl>
  </w:abstractNum>
  <w:abstractNum w:abstractNumId="10" w15:restartNumberingAfterBreak="0">
    <w:nsid w:val="6CAE1EDC"/>
    <w:multiLevelType w:val="hybridMultilevel"/>
    <w:tmpl w:val="EE3E7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022EA3"/>
    <w:multiLevelType w:val="hybridMultilevel"/>
    <w:tmpl w:val="DC8C9042"/>
    <w:lvl w:ilvl="0" w:tplc="A66E4470">
      <w:numFmt w:val="bullet"/>
      <w:lvlText w:val="-"/>
      <w:lvlJc w:val="left"/>
      <w:pPr>
        <w:ind w:left="1196" w:hanging="360"/>
      </w:pPr>
      <w:rPr>
        <w:rFonts w:ascii="Arial" w:eastAsia="Arial" w:hAnsi="Arial" w:cs="Arial" w:hint="default"/>
        <w:w w:val="100"/>
        <w:sz w:val="22"/>
        <w:szCs w:val="22"/>
        <w:lang w:val="en-US" w:eastAsia="en-US" w:bidi="ar-SA"/>
      </w:rPr>
    </w:lvl>
    <w:lvl w:ilvl="1" w:tplc="ED289B68">
      <w:numFmt w:val="bullet"/>
      <w:lvlText w:val="•"/>
      <w:lvlJc w:val="left"/>
      <w:pPr>
        <w:ind w:left="2120" w:hanging="360"/>
      </w:pPr>
      <w:rPr>
        <w:rFonts w:hint="default"/>
        <w:lang w:val="en-US" w:eastAsia="en-US" w:bidi="ar-SA"/>
      </w:rPr>
    </w:lvl>
    <w:lvl w:ilvl="2" w:tplc="50C27E5C">
      <w:numFmt w:val="bullet"/>
      <w:lvlText w:val="•"/>
      <w:lvlJc w:val="left"/>
      <w:pPr>
        <w:ind w:left="3041" w:hanging="360"/>
      </w:pPr>
      <w:rPr>
        <w:rFonts w:hint="default"/>
        <w:lang w:val="en-US" w:eastAsia="en-US" w:bidi="ar-SA"/>
      </w:rPr>
    </w:lvl>
    <w:lvl w:ilvl="3" w:tplc="02D62400">
      <w:numFmt w:val="bullet"/>
      <w:lvlText w:val="•"/>
      <w:lvlJc w:val="left"/>
      <w:pPr>
        <w:ind w:left="3961" w:hanging="360"/>
      </w:pPr>
      <w:rPr>
        <w:rFonts w:hint="default"/>
        <w:lang w:val="en-US" w:eastAsia="en-US" w:bidi="ar-SA"/>
      </w:rPr>
    </w:lvl>
    <w:lvl w:ilvl="4" w:tplc="6F2C4F4C">
      <w:numFmt w:val="bullet"/>
      <w:lvlText w:val="•"/>
      <w:lvlJc w:val="left"/>
      <w:pPr>
        <w:ind w:left="4882" w:hanging="360"/>
      </w:pPr>
      <w:rPr>
        <w:rFonts w:hint="default"/>
        <w:lang w:val="en-US" w:eastAsia="en-US" w:bidi="ar-SA"/>
      </w:rPr>
    </w:lvl>
    <w:lvl w:ilvl="5" w:tplc="87D0B634">
      <w:numFmt w:val="bullet"/>
      <w:lvlText w:val="•"/>
      <w:lvlJc w:val="left"/>
      <w:pPr>
        <w:ind w:left="5803" w:hanging="360"/>
      </w:pPr>
      <w:rPr>
        <w:rFonts w:hint="default"/>
        <w:lang w:val="en-US" w:eastAsia="en-US" w:bidi="ar-SA"/>
      </w:rPr>
    </w:lvl>
    <w:lvl w:ilvl="6" w:tplc="6FD82AB4">
      <w:numFmt w:val="bullet"/>
      <w:lvlText w:val="•"/>
      <w:lvlJc w:val="left"/>
      <w:pPr>
        <w:ind w:left="6723" w:hanging="360"/>
      </w:pPr>
      <w:rPr>
        <w:rFonts w:hint="default"/>
        <w:lang w:val="en-US" w:eastAsia="en-US" w:bidi="ar-SA"/>
      </w:rPr>
    </w:lvl>
    <w:lvl w:ilvl="7" w:tplc="AD1A616A">
      <w:numFmt w:val="bullet"/>
      <w:lvlText w:val="•"/>
      <w:lvlJc w:val="left"/>
      <w:pPr>
        <w:ind w:left="7644" w:hanging="360"/>
      </w:pPr>
      <w:rPr>
        <w:rFonts w:hint="default"/>
        <w:lang w:val="en-US" w:eastAsia="en-US" w:bidi="ar-SA"/>
      </w:rPr>
    </w:lvl>
    <w:lvl w:ilvl="8" w:tplc="814CD764">
      <w:numFmt w:val="bullet"/>
      <w:lvlText w:val="•"/>
      <w:lvlJc w:val="left"/>
      <w:pPr>
        <w:ind w:left="8565" w:hanging="360"/>
      </w:pPr>
      <w:rPr>
        <w:rFonts w:hint="default"/>
        <w:lang w:val="en-US" w:eastAsia="en-US" w:bidi="ar-SA"/>
      </w:rPr>
    </w:lvl>
  </w:abstractNum>
  <w:abstractNum w:abstractNumId="12" w15:restartNumberingAfterBreak="0">
    <w:nsid w:val="7C1A54B0"/>
    <w:multiLevelType w:val="multilevel"/>
    <w:tmpl w:val="42701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ED5481"/>
    <w:multiLevelType w:val="hybridMultilevel"/>
    <w:tmpl w:val="2926E27A"/>
    <w:lvl w:ilvl="0" w:tplc="24DEAA02">
      <w:start w:val="5"/>
      <w:numFmt w:val="decimal"/>
      <w:lvlText w:val="%1)"/>
      <w:lvlJc w:val="left"/>
      <w:pPr>
        <w:ind w:left="116" w:hanging="353"/>
        <w:jc w:val="left"/>
      </w:pPr>
      <w:rPr>
        <w:rFonts w:ascii="Arial" w:eastAsia="Arial" w:hAnsi="Arial" w:cs="Arial" w:hint="default"/>
        <w:spacing w:val="-1"/>
        <w:w w:val="100"/>
        <w:sz w:val="22"/>
        <w:szCs w:val="22"/>
        <w:lang w:val="en-US" w:eastAsia="en-US" w:bidi="ar-SA"/>
      </w:rPr>
    </w:lvl>
    <w:lvl w:ilvl="1" w:tplc="A72E316C">
      <w:start w:val="1"/>
      <w:numFmt w:val="decimal"/>
      <w:lvlText w:val="(%2)"/>
      <w:lvlJc w:val="left"/>
      <w:pPr>
        <w:ind w:left="810" w:hanging="334"/>
        <w:jc w:val="left"/>
      </w:pPr>
      <w:rPr>
        <w:rFonts w:ascii="Arial" w:eastAsia="Arial" w:hAnsi="Arial" w:cs="Arial" w:hint="default"/>
        <w:b/>
        <w:bCs/>
        <w:spacing w:val="-1"/>
        <w:w w:val="100"/>
        <w:sz w:val="22"/>
        <w:szCs w:val="22"/>
        <w:lang w:val="en-US" w:eastAsia="en-US" w:bidi="ar-SA"/>
      </w:rPr>
    </w:lvl>
    <w:lvl w:ilvl="2" w:tplc="4670BD6C">
      <w:numFmt w:val="bullet"/>
      <w:lvlText w:val="-"/>
      <w:lvlJc w:val="left"/>
      <w:pPr>
        <w:ind w:left="704" w:hanging="183"/>
      </w:pPr>
      <w:rPr>
        <w:rFonts w:ascii="Arial" w:eastAsia="Arial" w:hAnsi="Arial" w:cs="Arial" w:hint="default"/>
        <w:b/>
        <w:bCs/>
        <w:w w:val="100"/>
        <w:sz w:val="22"/>
        <w:szCs w:val="22"/>
        <w:lang w:val="en-US" w:eastAsia="en-US" w:bidi="ar-SA"/>
      </w:rPr>
    </w:lvl>
    <w:lvl w:ilvl="3" w:tplc="6978A866">
      <w:numFmt w:val="bullet"/>
      <w:lvlText w:val="•"/>
      <w:lvlJc w:val="left"/>
      <w:pPr>
        <w:ind w:left="2018" w:hanging="183"/>
      </w:pPr>
      <w:rPr>
        <w:rFonts w:hint="default"/>
        <w:lang w:val="en-US" w:eastAsia="en-US" w:bidi="ar-SA"/>
      </w:rPr>
    </w:lvl>
    <w:lvl w:ilvl="4" w:tplc="E07C961C">
      <w:numFmt w:val="bullet"/>
      <w:lvlText w:val="•"/>
      <w:lvlJc w:val="left"/>
      <w:pPr>
        <w:ind w:left="3216" w:hanging="183"/>
      </w:pPr>
      <w:rPr>
        <w:rFonts w:hint="default"/>
        <w:lang w:val="en-US" w:eastAsia="en-US" w:bidi="ar-SA"/>
      </w:rPr>
    </w:lvl>
    <w:lvl w:ilvl="5" w:tplc="36EA40F4">
      <w:numFmt w:val="bullet"/>
      <w:lvlText w:val="•"/>
      <w:lvlJc w:val="left"/>
      <w:pPr>
        <w:ind w:left="4414" w:hanging="183"/>
      </w:pPr>
      <w:rPr>
        <w:rFonts w:hint="default"/>
        <w:lang w:val="en-US" w:eastAsia="en-US" w:bidi="ar-SA"/>
      </w:rPr>
    </w:lvl>
    <w:lvl w:ilvl="6" w:tplc="1F88F798">
      <w:numFmt w:val="bullet"/>
      <w:lvlText w:val="•"/>
      <w:lvlJc w:val="left"/>
      <w:pPr>
        <w:ind w:left="5613" w:hanging="183"/>
      </w:pPr>
      <w:rPr>
        <w:rFonts w:hint="default"/>
        <w:lang w:val="en-US" w:eastAsia="en-US" w:bidi="ar-SA"/>
      </w:rPr>
    </w:lvl>
    <w:lvl w:ilvl="7" w:tplc="35020162">
      <w:numFmt w:val="bullet"/>
      <w:lvlText w:val="•"/>
      <w:lvlJc w:val="left"/>
      <w:pPr>
        <w:ind w:left="6811" w:hanging="183"/>
      </w:pPr>
      <w:rPr>
        <w:rFonts w:hint="default"/>
        <w:lang w:val="en-US" w:eastAsia="en-US" w:bidi="ar-SA"/>
      </w:rPr>
    </w:lvl>
    <w:lvl w:ilvl="8" w:tplc="5D0850F6">
      <w:numFmt w:val="bullet"/>
      <w:lvlText w:val="•"/>
      <w:lvlJc w:val="left"/>
      <w:pPr>
        <w:ind w:left="8009" w:hanging="183"/>
      </w:pPr>
      <w:rPr>
        <w:rFonts w:hint="default"/>
        <w:lang w:val="en-US" w:eastAsia="en-US" w:bidi="ar-SA"/>
      </w:rPr>
    </w:lvl>
  </w:abstractNum>
  <w:num w:numId="1" w16cid:durableId="1558710992">
    <w:abstractNumId w:val="4"/>
  </w:num>
  <w:num w:numId="2" w16cid:durableId="2129657974">
    <w:abstractNumId w:val="6"/>
  </w:num>
  <w:num w:numId="3" w16cid:durableId="1419905601">
    <w:abstractNumId w:val="1"/>
  </w:num>
  <w:num w:numId="4" w16cid:durableId="481505439">
    <w:abstractNumId w:val="8"/>
  </w:num>
  <w:num w:numId="5" w16cid:durableId="308097062">
    <w:abstractNumId w:val="2"/>
  </w:num>
  <w:num w:numId="6" w16cid:durableId="164127365">
    <w:abstractNumId w:val="7"/>
  </w:num>
  <w:num w:numId="7" w16cid:durableId="1373111126">
    <w:abstractNumId w:val="13"/>
  </w:num>
  <w:num w:numId="8" w16cid:durableId="223950280">
    <w:abstractNumId w:val="5"/>
  </w:num>
  <w:num w:numId="9" w16cid:durableId="1170295213">
    <w:abstractNumId w:val="11"/>
  </w:num>
  <w:num w:numId="10" w16cid:durableId="226065366">
    <w:abstractNumId w:val="9"/>
  </w:num>
  <w:num w:numId="11" w16cid:durableId="1910379789">
    <w:abstractNumId w:val="0"/>
  </w:num>
  <w:num w:numId="12" w16cid:durableId="1381053983">
    <w:abstractNumId w:val="10"/>
  </w:num>
  <w:num w:numId="13" w16cid:durableId="1813790021">
    <w:abstractNumId w:val="12"/>
  </w:num>
  <w:num w:numId="14" w16cid:durableId="16826594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DF2EFF"/>
    <w:rsid w:val="00004CC6"/>
    <w:rsid w:val="000102EF"/>
    <w:rsid w:val="000420BD"/>
    <w:rsid w:val="00150E72"/>
    <w:rsid w:val="00182F89"/>
    <w:rsid w:val="00187D1D"/>
    <w:rsid w:val="00193F08"/>
    <w:rsid w:val="001C5524"/>
    <w:rsid w:val="001E5CA6"/>
    <w:rsid w:val="00210F41"/>
    <w:rsid w:val="00233259"/>
    <w:rsid w:val="00264FE0"/>
    <w:rsid w:val="00273A3A"/>
    <w:rsid w:val="002A02AC"/>
    <w:rsid w:val="002C3F68"/>
    <w:rsid w:val="002F30BE"/>
    <w:rsid w:val="00327920"/>
    <w:rsid w:val="00356042"/>
    <w:rsid w:val="00385780"/>
    <w:rsid w:val="003858B1"/>
    <w:rsid w:val="003C0391"/>
    <w:rsid w:val="003C3E96"/>
    <w:rsid w:val="004065CC"/>
    <w:rsid w:val="00413878"/>
    <w:rsid w:val="004423CF"/>
    <w:rsid w:val="00466386"/>
    <w:rsid w:val="00472E4C"/>
    <w:rsid w:val="004B5C34"/>
    <w:rsid w:val="004B7EF7"/>
    <w:rsid w:val="004C2340"/>
    <w:rsid w:val="004C502E"/>
    <w:rsid w:val="004E6D6B"/>
    <w:rsid w:val="004F40A8"/>
    <w:rsid w:val="00514C1F"/>
    <w:rsid w:val="0052475E"/>
    <w:rsid w:val="00560D6F"/>
    <w:rsid w:val="005849B5"/>
    <w:rsid w:val="005D133E"/>
    <w:rsid w:val="006076A3"/>
    <w:rsid w:val="00643683"/>
    <w:rsid w:val="00685A5D"/>
    <w:rsid w:val="006B0945"/>
    <w:rsid w:val="006B1349"/>
    <w:rsid w:val="006C057C"/>
    <w:rsid w:val="006C22B5"/>
    <w:rsid w:val="006D272E"/>
    <w:rsid w:val="006D5288"/>
    <w:rsid w:val="006F12CE"/>
    <w:rsid w:val="006F4C73"/>
    <w:rsid w:val="007043A4"/>
    <w:rsid w:val="00715497"/>
    <w:rsid w:val="00794BEF"/>
    <w:rsid w:val="007D3181"/>
    <w:rsid w:val="008043F4"/>
    <w:rsid w:val="00823B19"/>
    <w:rsid w:val="00823C6F"/>
    <w:rsid w:val="0085375F"/>
    <w:rsid w:val="00883F5F"/>
    <w:rsid w:val="00934584"/>
    <w:rsid w:val="009B4730"/>
    <w:rsid w:val="009D15EE"/>
    <w:rsid w:val="009D6DE0"/>
    <w:rsid w:val="009D77B5"/>
    <w:rsid w:val="00A03616"/>
    <w:rsid w:val="00A12B3B"/>
    <w:rsid w:val="00A1331E"/>
    <w:rsid w:val="00A244F5"/>
    <w:rsid w:val="00A66DEF"/>
    <w:rsid w:val="00A77E62"/>
    <w:rsid w:val="00A84DB1"/>
    <w:rsid w:val="00A94BA7"/>
    <w:rsid w:val="00AC4EBD"/>
    <w:rsid w:val="00AD0EF7"/>
    <w:rsid w:val="00AE0F53"/>
    <w:rsid w:val="00AE3CEA"/>
    <w:rsid w:val="00B315B8"/>
    <w:rsid w:val="00B417B7"/>
    <w:rsid w:val="00BB2E05"/>
    <w:rsid w:val="00BF594A"/>
    <w:rsid w:val="00C21C46"/>
    <w:rsid w:val="00C27CCD"/>
    <w:rsid w:val="00C64DC3"/>
    <w:rsid w:val="00C94A97"/>
    <w:rsid w:val="00CA5232"/>
    <w:rsid w:val="00CA7F03"/>
    <w:rsid w:val="00CA7F36"/>
    <w:rsid w:val="00CB4E05"/>
    <w:rsid w:val="00CC0FED"/>
    <w:rsid w:val="00CF634E"/>
    <w:rsid w:val="00D13642"/>
    <w:rsid w:val="00D309FD"/>
    <w:rsid w:val="00D43EC3"/>
    <w:rsid w:val="00D52BD7"/>
    <w:rsid w:val="00D848B6"/>
    <w:rsid w:val="00DC65A7"/>
    <w:rsid w:val="00DC6627"/>
    <w:rsid w:val="00DD4DDF"/>
    <w:rsid w:val="00DE1228"/>
    <w:rsid w:val="00DE4D5B"/>
    <w:rsid w:val="00DF2EFF"/>
    <w:rsid w:val="00E0247F"/>
    <w:rsid w:val="00E21402"/>
    <w:rsid w:val="00E41566"/>
    <w:rsid w:val="00E43DE2"/>
    <w:rsid w:val="00E73090"/>
    <w:rsid w:val="00EC2CAA"/>
    <w:rsid w:val="00ED3F7B"/>
    <w:rsid w:val="00F26ED8"/>
    <w:rsid w:val="00F60ACB"/>
    <w:rsid w:val="00F617FA"/>
    <w:rsid w:val="00F635DA"/>
    <w:rsid w:val="00F66AFC"/>
    <w:rsid w:val="00F914AB"/>
    <w:rsid w:val="00F95FB4"/>
    <w:rsid w:val="00FC6CA4"/>
    <w:rsid w:val="00FF01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43178"/>
  <w15:docId w15:val="{8E59C359-6C65-4294-B097-59CC81D44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331E"/>
    <w:rPr>
      <w:rFonts w:ascii="Arial" w:eastAsia="Arial" w:hAnsi="Arial" w:cs="Arial"/>
    </w:rPr>
  </w:style>
  <w:style w:type="paragraph" w:styleId="Heading1">
    <w:name w:val="heading 1"/>
    <w:basedOn w:val="Normal"/>
    <w:uiPriority w:val="1"/>
    <w:qFormat/>
    <w:rsid w:val="00A1331E"/>
    <w:pPr>
      <w:ind w:left="17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1331E"/>
  </w:style>
  <w:style w:type="paragraph" w:styleId="Title">
    <w:name w:val="Title"/>
    <w:basedOn w:val="Normal"/>
    <w:uiPriority w:val="1"/>
    <w:qFormat/>
    <w:rsid w:val="00A1331E"/>
    <w:pPr>
      <w:spacing w:line="273" w:lineRule="exact"/>
      <w:ind w:left="286"/>
      <w:jc w:val="center"/>
    </w:pPr>
    <w:rPr>
      <w:sz w:val="27"/>
      <w:szCs w:val="27"/>
    </w:rPr>
  </w:style>
  <w:style w:type="paragraph" w:styleId="ListParagraph">
    <w:name w:val="List Paragraph"/>
    <w:basedOn w:val="Normal"/>
    <w:uiPriority w:val="34"/>
    <w:qFormat/>
    <w:rsid w:val="00A1331E"/>
    <w:pPr>
      <w:spacing w:before="119"/>
      <w:ind w:left="896" w:hanging="360"/>
    </w:pPr>
  </w:style>
  <w:style w:type="paragraph" w:customStyle="1" w:styleId="TableParagraph">
    <w:name w:val="Table Paragraph"/>
    <w:basedOn w:val="Normal"/>
    <w:uiPriority w:val="1"/>
    <w:qFormat/>
    <w:rsid w:val="00A1331E"/>
  </w:style>
  <w:style w:type="paragraph" w:styleId="BalloonText">
    <w:name w:val="Balloon Text"/>
    <w:basedOn w:val="Normal"/>
    <w:link w:val="BalloonTextChar"/>
    <w:uiPriority w:val="99"/>
    <w:semiHidden/>
    <w:unhideWhenUsed/>
    <w:rsid w:val="006D5288"/>
    <w:rPr>
      <w:rFonts w:ascii="Tahoma" w:hAnsi="Tahoma" w:cs="Tahoma"/>
      <w:sz w:val="16"/>
      <w:szCs w:val="16"/>
    </w:rPr>
  </w:style>
  <w:style w:type="character" w:customStyle="1" w:styleId="BalloonTextChar">
    <w:name w:val="Balloon Text Char"/>
    <w:basedOn w:val="DefaultParagraphFont"/>
    <w:link w:val="BalloonText"/>
    <w:uiPriority w:val="99"/>
    <w:semiHidden/>
    <w:rsid w:val="006D5288"/>
    <w:rPr>
      <w:rFonts w:ascii="Tahoma" w:eastAsia="Arial" w:hAnsi="Tahoma" w:cs="Tahoma"/>
      <w:sz w:val="16"/>
      <w:szCs w:val="16"/>
    </w:rPr>
  </w:style>
  <w:style w:type="table" w:styleId="TableGrid">
    <w:name w:val="Table Grid"/>
    <w:basedOn w:val="TableNormal"/>
    <w:uiPriority w:val="59"/>
    <w:rsid w:val="00DE4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40A8"/>
    <w:pPr>
      <w:tabs>
        <w:tab w:val="center" w:pos="4680"/>
        <w:tab w:val="right" w:pos="9360"/>
      </w:tabs>
    </w:pPr>
  </w:style>
  <w:style w:type="character" w:customStyle="1" w:styleId="HeaderChar">
    <w:name w:val="Header Char"/>
    <w:basedOn w:val="DefaultParagraphFont"/>
    <w:link w:val="Header"/>
    <w:uiPriority w:val="99"/>
    <w:rsid w:val="004F40A8"/>
    <w:rPr>
      <w:rFonts w:ascii="Arial" w:eastAsia="Arial" w:hAnsi="Arial" w:cs="Arial"/>
    </w:rPr>
  </w:style>
  <w:style w:type="paragraph" w:styleId="Footer">
    <w:name w:val="footer"/>
    <w:basedOn w:val="Normal"/>
    <w:link w:val="FooterChar"/>
    <w:uiPriority w:val="99"/>
    <w:unhideWhenUsed/>
    <w:rsid w:val="004F40A8"/>
    <w:pPr>
      <w:tabs>
        <w:tab w:val="center" w:pos="4680"/>
        <w:tab w:val="right" w:pos="9360"/>
      </w:tabs>
    </w:pPr>
  </w:style>
  <w:style w:type="character" w:customStyle="1" w:styleId="FooterChar">
    <w:name w:val="Footer Char"/>
    <w:basedOn w:val="DefaultParagraphFont"/>
    <w:link w:val="Footer"/>
    <w:uiPriority w:val="99"/>
    <w:rsid w:val="004F40A8"/>
    <w:rPr>
      <w:rFonts w:ascii="Arial" w:eastAsia="Arial" w:hAnsi="Arial" w:cs="Arial"/>
    </w:rPr>
  </w:style>
  <w:style w:type="paragraph" w:customStyle="1" w:styleId="Char">
    <w:name w:val="Char"/>
    <w:basedOn w:val="Normal"/>
    <w:rsid w:val="00E0247F"/>
    <w:pPr>
      <w:widowControl/>
      <w:autoSpaceDE/>
      <w:autoSpaceDN/>
      <w:spacing w:after="160" w:line="240" w:lineRule="exact"/>
    </w:pPr>
    <w:rPr>
      <w:rFonts w:ascii="Verdana" w:eastAsia="Times New Roman" w:hAnsi="Verdana" w:cs="Times New Roman"/>
      <w:sz w:val="20"/>
      <w:szCs w:val="20"/>
    </w:rPr>
  </w:style>
  <w:style w:type="paragraph" w:customStyle="1" w:styleId="Char0">
    <w:name w:val="Char"/>
    <w:basedOn w:val="Normal"/>
    <w:rsid w:val="004C2340"/>
    <w:pPr>
      <w:widowControl/>
      <w:autoSpaceDE/>
      <w:autoSpaceDN/>
      <w:spacing w:after="160" w:line="240" w:lineRule="exact"/>
    </w:pPr>
    <w:rPr>
      <w:rFonts w:ascii="Verdana" w:eastAsia="Times New Roman" w:hAnsi="Verdana" w:cs="Times New Roman"/>
      <w:sz w:val="20"/>
      <w:szCs w:val="20"/>
    </w:rPr>
  </w:style>
  <w:style w:type="character" w:customStyle="1" w:styleId="BodyTextChar">
    <w:name w:val="Body Text Char"/>
    <w:basedOn w:val="DefaultParagraphFont"/>
    <w:link w:val="BodyText"/>
    <w:uiPriority w:val="1"/>
    <w:rsid w:val="00AC4EBD"/>
    <w:rPr>
      <w:rFonts w:ascii="Arial" w:eastAsia="Arial" w:hAnsi="Arial" w:cs="Arial"/>
    </w:rPr>
  </w:style>
  <w:style w:type="paragraph" w:customStyle="1" w:styleId="Default">
    <w:name w:val="Default"/>
    <w:rsid w:val="002C3F68"/>
    <w:pPr>
      <w:widowControl/>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87753">
      <w:bodyDiv w:val="1"/>
      <w:marLeft w:val="0"/>
      <w:marRight w:val="0"/>
      <w:marTop w:val="0"/>
      <w:marBottom w:val="0"/>
      <w:divBdr>
        <w:top w:val="none" w:sz="0" w:space="0" w:color="auto"/>
        <w:left w:val="none" w:sz="0" w:space="0" w:color="auto"/>
        <w:bottom w:val="none" w:sz="0" w:space="0" w:color="auto"/>
        <w:right w:val="none" w:sz="0" w:space="0" w:color="auto"/>
      </w:divBdr>
    </w:div>
    <w:div w:id="191384453">
      <w:bodyDiv w:val="1"/>
      <w:marLeft w:val="0"/>
      <w:marRight w:val="0"/>
      <w:marTop w:val="0"/>
      <w:marBottom w:val="0"/>
      <w:divBdr>
        <w:top w:val="none" w:sz="0" w:space="0" w:color="auto"/>
        <w:left w:val="none" w:sz="0" w:space="0" w:color="auto"/>
        <w:bottom w:val="none" w:sz="0" w:space="0" w:color="auto"/>
        <w:right w:val="none" w:sz="0" w:space="0" w:color="auto"/>
      </w:divBdr>
    </w:div>
    <w:div w:id="554315662">
      <w:bodyDiv w:val="1"/>
      <w:marLeft w:val="0"/>
      <w:marRight w:val="0"/>
      <w:marTop w:val="0"/>
      <w:marBottom w:val="0"/>
      <w:divBdr>
        <w:top w:val="none" w:sz="0" w:space="0" w:color="auto"/>
        <w:left w:val="none" w:sz="0" w:space="0" w:color="auto"/>
        <w:bottom w:val="none" w:sz="0" w:space="0" w:color="auto"/>
        <w:right w:val="none" w:sz="0" w:space="0" w:color="auto"/>
      </w:divBdr>
    </w:div>
    <w:div w:id="784735539">
      <w:bodyDiv w:val="1"/>
      <w:marLeft w:val="0"/>
      <w:marRight w:val="0"/>
      <w:marTop w:val="0"/>
      <w:marBottom w:val="0"/>
      <w:divBdr>
        <w:top w:val="none" w:sz="0" w:space="0" w:color="auto"/>
        <w:left w:val="none" w:sz="0" w:space="0" w:color="auto"/>
        <w:bottom w:val="none" w:sz="0" w:space="0" w:color="auto"/>
        <w:right w:val="none" w:sz="0" w:space="0" w:color="auto"/>
      </w:divBdr>
    </w:div>
    <w:div w:id="837573204">
      <w:bodyDiv w:val="1"/>
      <w:marLeft w:val="0"/>
      <w:marRight w:val="0"/>
      <w:marTop w:val="0"/>
      <w:marBottom w:val="0"/>
      <w:divBdr>
        <w:top w:val="none" w:sz="0" w:space="0" w:color="auto"/>
        <w:left w:val="none" w:sz="0" w:space="0" w:color="auto"/>
        <w:bottom w:val="none" w:sz="0" w:space="0" w:color="auto"/>
        <w:right w:val="none" w:sz="0" w:space="0" w:color="auto"/>
      </w:divBdr>
    </w:div>
    <w:div w:id="928779462">
      <w:bodyDiv w:val="1"/>
      <w:marLeft w:val="0"/>
      <w:marRight w:val="0"/>
      <w:marTop w:val="0"/>
      <w:marBottom w:val="0"/>
      <w:divBdr>
        <w:top w:val="none" w:sz="0" w:space="0" w:color="auto"/>
        <w:left w:val="none" w:sz="0" w:space="0" w:color="auto"/>
        <w:bottom w:val="none" w:sz="0" w:space="0" w:color="auto"/>
        <w:right w:val="none" w:sz="0" w:space="0" w:color="auto"/>
      </w:divBdr>
    </w:div>
    <w:div w:id="1235436765">
      <w:bodyDiv w:val="1"/>
      <w:marLeft w:val="0"/>
      <w:marRight w:val="0"/>
      <w:marTop w:val="0"/>
      <w:marBottom w:val="0"/>
      <w:divBdr>
        <w:top w:val="none" w:sz="0" w:space="0" w:color="auto"/>
        <w:left w:val="none" w:sz="0" w:space="0" w:color="auto"/>
        <w:bottom w:val="none" w:sz="0" w:space="0" w:color="auto"/>
        <w:right w:val="none" w:sz="0" w:space="0" w:color="auto"/>
      </w:divBdr>
    </w:div>
    <w:div w:id="2065636947">
      <w:bodyDiv w:val="1"/>
      <w:marLeft w:val="0"/>
      <w:marRight w:val="0"/>
      <w:marTop w:val="0"/>
      <w:marBottom w:val="0"/>
      <w:divBdr>
        <w:top w:val="none" w:sz="0" w:space="0" w:color="auto"/>
        <w:left w:val="none" w:sz="0" w:space="0" w:color="auto"/>
        <w:bottom w:val="none" w:sz="0" w:space="0" w:color="auto"/>
        <w:right w:val="none" w:sz="0" w:space="0" w:color="auto"/>
      </w:divBdr>
    </w:div>
    <w:div w:id="2102530917">
      <w:bodyDiv w:val="1"/>
      <w:marLeft w:val="0"/>
      <w:marRight w:val="0"/>
      <w:marTop w:val="0"/>
      <w:marBottom w:val="0"/>
      <w:divBdr>
        <w:top w:val="none" w:sz="0" w:space="0" w:color="auto"/>
        <w:left w:val="none" w:sz="0" w:space="0" w:color="auto"/>
        <w:bottom w:val="none" w:sz="0" w:space="0" w:color="auto"/>
        <w:right w:val="none" w:sz="0" w:space="0" w:color="auto"/>
      </w:divBdr>
    </w:div>
    <w:div w:id="2143032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1AFFF-5D23-459C-B868-4CF305C43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6</Pages>
  <Words>1540</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Finansije</dc:creator>
  <cp:lastModifiedBy>Korisnik</cp:lastModifiedBy>
  <cp:revision>26</cp:revision>
  <dcterms:created xsi:type="dcterms:W3CDTF">2023-12-29T12:24:00Z</dcterms:created>
  <dcterms:modified xsi:type="dcterms:W3CDTF">2026-03-09T09:17:00Z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2021-03-19T00:00:00Z</vt:filetime>
  </property>
  <property fmtid="{D5CDD505-2E9C-101B-9397-08002B2CF9AE}" pid="3" name="LastSaved">
    <vt:filetime>2021-03-31T00:00:00Z</vt:filetime>
  </property>
</Properties>
</file>